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87" w:rsidRPr="00B013AF" w:rsidRDefault="00B013AF">
      <w:pPr>
        <w:pStyle w:val="a5"/>
        <w:jc w:val="center"/>
        <w:rPr>
          <w:rFonts w:cs="Calibri"/>
          <w:b/>
          <w:bCs/>
          <w:sz w:val="24"/>
          <w:szCs w:val="24"/>
        </w:rPr>
      </w:pPr>
      <w:r w:rsidRPr="00B013AF">
        <w:rPr>
          <w:b/>
          <w:bCs/>
          <w:sz w:val="24"/>
          <w:szCs w:val="24"/>
          <w:lang w:val="zh-TW"/>
        </w:rPr>
        <w:t>臺北市立大直高級中學</w:t>
      </w:r>
      <w:r w:rsidRPr="00B013AF">
        <w:rPr>
          <w:rFonts w:cs="Calibri"/>
          <w:b/>
          <w:bCs/>
          <w:sz w:val="24"/>
          <w:szCs w:val="24"/>
        </w:rPr>
        <w:t>105</w:t>
      </w:r>
      <w:r w:rsidRPr="00B013AF">
        <w:rPr>
          <w:b/>
          <w:bCs/>
          <w:sz w:val="24"/>
          <w:szCs w:val="24"/>
          <w:lang w:val="zh-TW"/>
        </w:rPr>
        <w:t>學年度第一學期</w:t>
      </w:r>
    </w:p>
    <w:p w:rsidR="00C64687" w:rsidRPr="00B013AF" w:rsidRDefault="00B013AF">
      <w:pPr>
        <w:pStyle w:val="a5"/>
        <w:jc w:val="center"/>
        <w:rPr>
          <w:rFonts w:cs="Calibri"/>
          <w:b/>
          <w:bCs/>
          <w:sz w:val="24"/>
          <w:szCs w:val="24"/>
        </w:rPr>
      </w:pPr>
      <w:r w:rsidRPr="00B013AF">
        <w:rPr>
          <w:b/>
          <w:bCs/>
          <w:sz w:val="24"/>
          <w:szCs w:val="24"/>
          <w:lang w:val="zh-TW"/>
        </w:rPr>
        <w:t>高中部</w:t>
      </w:r>
      <w:r w:rsidRPr="00B013AF">
        <w:rPr>
          <w:b/>
          <w:bCs/>
          <w:sz w:val="24"/>
          <w:szCs w:val="24"/>
          <w:lang w:val="zh-TW"/>
        </w:rPr>
        <w:t xml:space="preserve"> </w:t>
      </w:r>
      <w:r w:rsidRPr="00B013AF">
        <w:rPr>
          <w:rFonts w:cs="Calibri"/>
          <w:b/>
          <w:bCs/>
          <w:sz w:val="24"/>
          <w:szCs w:val="24"/>
        </w:rPr>
        <w:t>__</w:t>
      </w:r>
      <w:r w:rsidRPr="00B013AF">
        <w:rPr>
          <w:b/>
          <w:bCs/>
          <w:sz w:val="24"/>
          <w:szCs w:val="24"/>
          <w:lang w:val="zh-TW"/>
        </w:rPr>
        <w:t>英文</w:t>
      </w:r>
      <w:r w:rsidRPr="00B013AF">
        <w:rPr>
          <w:rFonts w:cs="Calibri"/>
          <w:b/>
          <w:bCs/>
          <w:sz w:val="24"/>
          <w:szCs w:val="24"/>
        </w:rPr>
        <w:t xml:space="preserve">___ </w:t>
      </w:r>
      <w:r w:rsidRPr="00B013AF">
        <w:rPr>
          <w:b/>
          <w:bCs/>
          <w:sz w:val="24"/>
          <w:szCs w:val="24"/>
          <w:lang w:val="zh-TW"/>
        </w:rPr>
        <w:t>科教學活動計畫書</w:t>
      </w:r>
    </w:p>
    <w:tbl>
      <w:tblPr>
        <w:tblStyle w:val="TableNormal"/>
        <w:tblW w:w="104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834"/>
        <w:gridCol w:w="1560"/>
        <w:gridCol w:w="3641"/>
      </w:tblGrid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任教班級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Calibri"/>
                <w:b/>
                <w:bCs/>
              </w:rPr>
              <w:t>H10</w:t>
            </w:r>
            <w:r w:rsidRPr="00B013AF">
              <w:rPr>
                <w:rFonts w:ascii="標楷體" w:eastAsia="標楷體" w:hAnsi="標楷體" w:cs="Calibri"/>
                <w:b/>
                <w:bCs/>
                <w:lang w:val="zh-TW"/>
              </w:rPr>
              <w:t>1</w:t>
            </w:r>
            <w:r w:rsidRPr="00B013AF">
              <w:rPr>
                <w:rFonts w:ascii="標楷體" w:eastAsia="標楷體" w:hAnsi="標楷體" w:cs="Calibri"/>
                <w:b/>
                <w:bCs/>
              </w:rPr>
              <w:t>, H10</w:t>
            </w:r>
            <w:r w:rsidRPr="00B013AF">
              <w:rPr>
                <w:rFonts w:ascii="標楷體" w:eastAsia="標楷體" w:hAnsi="標楷體" w:cs="Calibri"/>
                <w:b/>
                <w:bCs/>
                <w:lang w:val="zh-TW"/>
              </w:rPr>
              <w:t>3</w:t>
            </w:r>
            <w:r w:rsidRPr="00B013AF">
              <w:rPr>
                <w:rFonts w:ascii="標楷體" w:eastAsia="標楷體" w:hAnsi="標楷體" w:cs="Calibri"/>
                <w:b/>
                <w:bCs/>
              </w:rPr>
              <w:t>, H1</w:t>
            </w:r>
            <w:r w:rsidRPr="00B013AF">
              <w:rPr>
                <w:rFonts w:ascii="標楷體" w:eastAsia="標楷體" w:hAnsi="標楷體" w:cs="Calibri"/>
                <w:b/>
                <w:bCs/>
                <w:lang w:val="zh-TW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任課老師</w:t>
            </w:r>
          </w:p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姓</w:t>
            </w:r>
            <w:r w:rsidRPr="00B013AF">
              <w:rPr>
                <w:rFonts w:ascii="標楷體" w:eastAsia="標楷體" w:hAnsi="標楷體" w:cs="標楷體"/>
                <w:lang w:val="zh-TW"/>
              </w:rPr>
              <w:t xml:space="preserve">    </w:t>
            </w:r>
            <w:r w:rsidRPr="00B013AF">
              <w:rPr>
                <w:rFonts w:ascii="標楷體" w:eastAsia="標楷體" w:hAnsi="標楷體" w:cs="標楷體"/>
                <w:lang w:val="zh-TW"/>
              </w:rPr>
              <w:t>名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b/>
                <w:bCs/>
                <w:lang w:val="zh-TW"/>
              </w:rPr>
              <w:t>范宜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標楷體" w:eastAsia="標楷體" w:hAnsi="標楷體" w:cs="Calibri" w:hint="default"/>
                <w:lang w:val="zh-TW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一、教學目標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numPr>
                <w:ilvl w:val="0"/>
                <w:numId w:val="2"/>
              </w:numPr>
              <w:spacing w:line="20" w:lineRule="atLeast"/>
              <w:rPr>
                <w:rFonts w:ascii="標楷體" w:eastAsia="標楷體" w:hAnsi="標楷體" w:cs="Calibri" w:hint="default"/>
                <w:lang w:val="zh-TW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藉由多元的課堂活動，例如：師生問答、討論與分享、角色扮演、影片、分組活動等，增進學生的聽、說能力。</w:t>
            </w:r>
          </w:p>
          <w:p w:rsidR="00C64687" w:rsidRPr="00B013AF" w:rsidRDefault="00B013AF">
            <w:pPr>
              <w:numPr>
                <w:ilvl w:val="0"/>
                <w:numId w:val="2"/>
              </w:numPr>
              <w:spacing w:line="20" w:lineRule="atLeast"/>
              <w:rPr>
                <w:rFonts w:ascii="標楷體" w:eastAsia="標楷體" w:hAnsi="標楷體" w:cs="Calibri" w:hint="default"/>
                <w:lang w:val="zh-TW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藉由英文雜誌及課堂影片訓練學生的英語聽力。</w:t>
            </w:r>
          </w:p>
          <w:p w:rsidR="00C64687" w:rsidRPr="00B013AF" w:rsidRDefault="00B013AF">
            <w:pPr>
              <w:spacing w:line="20" w:lineRule="atLeast"/>
              <w:ind w:left="398" w:hanging="398"/>
              <w:rPr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Calibri"/>
              </w:rPr>
              <w:t>3.</w:t>
            </w:r>
            <w:r w:rsidRPr="00B013AF">
              <w:rPr>
                <w:rFonts w:ascii="標楷體" w:eastAsia="標楷體" w:hAnsi="標楷體" w:cs="Calibri"/>
              </w:rPr>
              <w:tab/>
            </w:r>
            <w:r w:rsidRPr="00B013AF">
              <w:rPr>
                <w:rFonts w:ascii="標楷體" w:eastAsia="標楷體" w:hAnsi="標楷體" w:cs="Calibri"/>
                <w:lang w:val="zh-TW"/>
              </w:rPr>
              <w:t>藉由課堂討論課，訓練學生思考能力，以及口語表達能力</w:t>
            </w:r>
          </w:p>
          <w:p w:rsidR="00C64687" w:rsidRPr="00B013AF" w:rsidRDefault="00B013AF">
            <w:pPr>
              <w:spacing w:line="20" w:lineRule="atLeast"/>
              <w:ind w:left="398" w:hanging="398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Calibri"/>
              </w:rPr>
              <w:t>4.</w:t>
            </w:r>
            <w:r w:rsidRPr="00B013AF">
              <w:rPr>
                <w:rFonts w:ascii="標楷體" w:eastAsia="標楷體" w:hAnsi="標楷體" w:cs="Calibri"/>
              </w:rPr>
              <w:tab/>
            </w:r>
            <w:r w:rsidRPr="00B013AF">
              <w:rPr>
                <w:rFonts w:ascii="標楷體" w:eastAsia="標楷體" w:hAnsi="標楷體" w:cs="Calibri"/>
                <w:lang w:val="zh-TW"/>
              </w:rPr>
              <w:t>協助建立學生良好的英文學習習慣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4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二、教材內容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6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ind w:left="396" w:hanging="396"/>
              <w:jc w:val="both"/>
              <w:rPr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Calibri"/>
              </w:rPr>
              <w:t>1.</w:t>
            </w:r>
            <w:r w:rsidRPr="00B013AF">
              <w:rPr>
                <w:rFonts w:ascii="標楷體" w:eastAsia="標楷體" w:hAnsi="標楷體" w:cs="Calibri"/>
              </w:rPr>
              <w:tab/>
            </w:r>
            <w:r w:rsidRPr="00B013AF">
              <w:rPr>
                <w:rFonts w:ascii="標楷體" w:eastAsia="標楷體" w:hAnsi="標楷體" w:cs="標楷體"/>
                <w:lang w:val="zh-TW"/>
              </w:rPr>
              <w:t>高中英文第一冊（龍騰版）</w:t>
            </w:r>
          </w:p>
          <w:p w:rsidR="00C64687" w:rsidRPr="00B013AF" w:rsidRDefault="00B013AF">
            <w:pPr>
              <w:spacing w:line="20" w:lineRule="atLeast"/>
              <w:ind w:left="396" w:hanging="396"/>
              <w:jc w:val="both"/>
              <w:rPr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Calibri"/>
              </w:rPr>
              <w:t>2.</w:t>
            </w:r>
            <w:r w:rsidRPr="00B013AF">
              <w:rPr>
                <w:rFonts w:ascii="標楷體" w:eastAsia="標楷體" w:hAnsi="標楷體" w:cs="Calibri"/>
              </w:rPr>
              <w:tab/>
            </w:r>
            <w:r w:rsidRPr="00B013AF">
              <w:rPr>
                <w:rFonts w:ascii="標楷體" w:eastAsia="標楷體" w:hAnsi="標楷體" w:cs="標楷體"/>
                <w:lang w:val="zh-TW"/>
              </w:rPr>
              <w:t>英文雜誌</w:t>
            </w:r>
            <w:r w:rsidRPr="00B013AF">
              <w:rPr>
                <w:rFonts w:ascii="標楷體" w:eastAsia="標楷體" w:hAnsi="標楷體" w:cs="Calibri"/>
              </w:rPr>
              <w:t>—</w:t>
            </w:r>
            <w:r w:rsidRPr="00B013AF">
              <w:rPr>
                <w:rFonts w:ascii="標楷體" w:eastAsia="標楷體" w:hAnsi="標楷體" w:cs="Calibri"/>
              </w:rPr>
              <w:t xml:space="preserve"> </w:t>
            </w:r>
            <w:r w:rsidRPr="00B013AF">
              <w:rPr>
                <w:rFonts w:ascii="標楷體" w:eastAsia="標楷體" w:hAnsi="標楷體" w:cs="標楷體"/>
                <w:lang w:val="zh-TW"/>
              </w:rPr>
              <w:t>活用</w:t>
            </w:r>
            <w:r w:rsidRPr="00B013AF">
              <w:rPr>
                <w:rFonts w:ascii="標楷體" w:eastAsia="標楷體" w:hAnsi="標楷體" w:cs="Calibri"/>
              </w:rPr>
              <w:t>English 4U</w:t>
            </w:r>
          </w:p>
          <w:p w:rsidR="00C64687" w:rsidRPr="00B013AF" w:rsidRDefault="00B013AF">
            <w:pPr>
              <w:spacing w:line="20" w:lineRule="atLeast"/>
              <w:ind w:left="396" w:hanging="396"/>
              <w:jc w:val="both"/>
              <w:rPr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Calibri"/>
              </w:rPr>
              <w:t>3.</w:t>
            </w:r>
            <w:r w:rsidRPr="00B013AF">
              <w:rPr>
                <w:rFonts w:ascii="標楷體" w:eastAsia="標楷體" w:hAnsi="標楷體" w:cs="Calibri"/>
              </w:rPr>
              <w:tab/>
            </w:r>
            <w:r w:rsidRPr="00B013AF">
              <w:rPr>
                <w:rFonts w:ascii="標楷體" w:eastAsia="標楷體" w:hAnsi="標楷體" w:cs="標楷體"/>
                <w:lang w:val="zh-TW"/>
              </w:rPr>
              <w:t>龍騰英文句型手冊（第一冊）</w:t>
            </w:r>
          </w:p>
          <w:p w:rsidR="00C64687" w:rsidRPr="00B013AF" w:rsidRDefault="00B013AF">
            <w:pPr>
              <w:spacing w:line="20" w:lineRule="atLeast"/>
              <w:ind w:left="396" w:hanging="396"/>
              <w:jc w:val="both"/>
              <w:rPr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Calibri"/>
              </w:rPr>
              <w:t>4.</w:t>
            </w:r>
            <w:r w:rsidRPr="00B013AF">
              <w:rPr>
                <w:rFonts w:ascii="標楷體" w:eastAsia="標楷體" w:hAnsi="標楷體" w:cs="Calibri"/>
              </w:rPr>
              <w:tab/>
            </w:r>
            <w:r w:rsidRPr="00B013AF">
              <w:rPr>
                <w:rFonts w:ascii="標楷體" w:eastAsia="標楷體" w:hAnsi="標楷體" w:cs="標楷體"/>
                <w:lang w:val="zh-TW"/>
              </w:rPr>
              <w:t>隨課評量</w:t>
            </w:r>
          </w:p>
          <w:p w:rsidR="00C64687" w:rsidRPr="00B013AF" w:rsidRDefault="00B013AF">
            <w:pPr>
              <w:spacing w:line="20" w:lineRule="atLeast"/>
              <w:ind w:left="396" w:hanging="396"/>
              <w:jc w:val="both"/>
              <w:rPr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Calibri"/>
              </w:rPr>
              <w:t>5.  Reading Highlights 1</w:t>
            </w:r>
          </w:p>
          <w:p w:rsidR="00C64687" w:rsidRPr="00B013AF" w:rsidRDefault="00B013AF">
            <w:pPr>
              <w:spacing w:line="20" w:lineRule="atLeast"/>
              <w:ind w:left="396" w:hanging="396"/>
              <w:jc w:val="both"/>
              <w:rPr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Calibri"/>
              </w:rPr>
              <w:t>6.</w:t>
            </w:r>
            <w:r w:rsidRPr="00B013AF">
              <w:rPr>
                <w:rFonts w:ascii="標楷體" w:eastAsia="標楷體" w:hAnsi="標楷體" w:cs="Calibri"/>
              </w:rPr>
              <w:tab/>
            </w:r>
            <w:r w:rsidRPr="00B013AF">
              <w:rPr>
                <w:rFonts w:ascii="標楷體" w:eastAsia="標楷體" w:hAnsi="標楷體" w:cs="Calibri"/>
                <w:lang w:val="zh-TW"/>
              </w:rPr>
              <w:t>課外素材</w:t>
            </w:r>
            <w:r w:rsidRPr="00B013AF">
              <w:rPr>
                <w:rFonts w:ascii="標楷體" w:eastAsia="標楷體" w:hAnsi="標楷體" w:cs="Calibri"/>
                <w:lang w:val="zh-TW"/>
              </w:rPr>
              <w:t xml:space="preserve"> </w:t>
            </w:r>
            <w:r w:rsidRPr="00B013AF">
              <w:rPr>
                <w:rFonts w:ascii="標楷體" w:eastAsia="標楷體" w:hAnsi="標楷體" w:cs="Calibri"/>
                <w:lang w:val="zh-TW"/>
              </w:rPr>
              <w:t>（網路新聞</w:t>
            </w:r>
            <w:r w:rsidRPr="00B013AF">
              <w:rPr>
                <w:rFonts w:ascii="標楷體" w:eastAsia="標楷體" w:hAnsi="標楷體" w:cs="Calibri"/>
                <w:lang w:val="zh-TW"/>
              </w:rPr>
              <w:t xml:space="preserve">/ </w:t>
            </w:r>
            <w:r w:rsidRPr="00B013AF">
              <w:rPr>
                <w:rFonts w:ascii="標楷體" w:eastAsia="標楷體" w:hAnsi="標楷體" w:cs="Calibri"/>
                <w:lang w:val="zh-TW"/>
              </w:rPr>
              <w:t>英文短片</w:t>
            </w:r>
            <w:r w:rsidRPr="00B013AF">
              <w:rPr>
                <w:rFonts w:ascii="標楷體" w:eastAsia="標楷體" w:hAnsi="標楷體" w:cs="Calibri"/>
                <w:lang w:val="zh-TW"/>
              </w:rPr>
              <w:t xml:space="preserve">/ </w:t>
            </w:r>
            <w:r w:rsidRPr="00B013AF">
              <w:rPr>
                <w:rFonts w:ascii="標楷體" w:eastAsia="標楷體" w:hAnsi="標楷體" w:cs="Calibri"/>
                <w:lang w:val="zh-TW"/>
              </w:rPr>
              <w:t>英文報紙）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三、作業內容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句型手冊、</w:t>
            </w:r>
            <w:r w:rsidRPr="00B013AF">
              <w:rPr>
                <w:rFonts w:ascii="標楷體" w:eastAsia="標楷體" w:hAnsi="標楷體" w:cs="標楷體"/>
                <w:lang w:val="zh-TW"/>
              </w:rPr>
              <w:t xml:space="preserve">Journal </w:t>
            </w:r>
            <w:r w:rsidRPr="00B013AF">
              <w:rPr>
                <w:rFonts w:ascii="標楷體" w:eastAsia="標楷體" w:hAnsi="標楷體" w:cs="標楷體"/>
                <w:lang w:val="zh-TW"/>
              </w:rPr>
              <w:t>、</w:t>
            </w:r>
            <w:r w:rsidRPr="00B013AF">
              <w:rPr>
                <w:rFonts w:ascii="標楷體" w:eastAsia="標楷體" w:hAnsi="標楷體" w:cs="標楷體"/>
                <w:lang w:val="zh-TW"/>
              </w:rPr>
              <w:t>英語雜誌造句練習</w:t>
            </w:r>
          </w:p>
        </w:tc>
      </w:tr>
      <w:tr w:rsidR="00C64687" w:rsidRPr="00B013AF" w:rsidT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2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四、平時成績</w:t>
            </w:r>
          </w:p>
          <w:p w:rsidR="00C64687" w:rsidRPr="00B013AF" w:rsidRDefault="00B013AF">
            <w:pPr>
              <w:spacing w:line="20" w:lineRule="atLeast"/>
              <w:ind w:firstLine="480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評量方法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widowControl/>
              <w:spacing w:line="20" w:lineRule="atLeast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>課堂表現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 xml:space="preserve"> (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>課堂學習單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 xml:space="preserve">/ 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>課堂參與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 xml:space="preserve">/ 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>隨堂練習/口頭報告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>）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>25%</w:t>
            </w:r>
            <w:r w:rsidRPr="00B013AF">
              <w:rPr>
                <w:rFonts w:ascii="標楷體" w:eastAsia="標楷體" w:hAnsi="標楷體" w:cs="Calibri"/>
                <w:kern w:val="0"/>
              </w:rPr>
              <w:br/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>作業（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>Journal /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>龍騰句型手冊）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>25</w:t>
            </w:r>
            <w:r w:rsidRPr="00B013AF">
              <w:rPr>
                <w:rFonts w:ascii="標楷體" w:eastAsia="標楷體" w:hAnsi="標楷體" w:cs="Calibri"/>
                <w:kern w:val="0"/>
              </w:rPr>
              <w:t xml:space="preserve">%     </w:t>
            </w:r>
            <w:r w:rsidRPr="00B013AF">
              <w:rPr>
                <w:rFonts w:ascii="標楷體" w:eastAsia="標楷體" w:hAnsi="標楷體" w:cs="標楷體"/>
                <w:kern w:val="0"/>
                <w:lang w:val="zh-TW"/>
              </w:rPr>
              <w:t>小考、測驗：</w:t>
            </w:r>
            <w:r w:rsidRPr="00B013AF">
              <w:rPr>
                <w:rFonts w:ascii="標楷體" w:eastAsia="標楷體" w:hAnsi="標楷體" w:cs="標楷體"/>
                <w:kern w:val="0"/>
                <w:lang w:val="zh-TW"/>
              </w:rPr>
              <w:t>5</w:t>
            </w:r>
            <w:r w:rsidRPr="00B013AF">
              <w:rPr>
                <w:rFonts w:ascii="標楷體" w:eastAsia="標楷體" w:hAnsi="標楷體" w:cs="Calibri"/>
                <w:kern w:val="0"/>
                <w:lang w:val="zh-TW"/>
              </w:rPr>
              <w:t>0%</w:t>
            </w:r>
          </w:p>
        </w:tc>
      </w:tr>
      <w:tr w:rsidR="00C64687" w:rsidRPr="00B013AF" w:rsidT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五、</w:t>
            </w:r>
            <w:r w:rsidRPr="00B013AF">
              <w:rPr>
                <w:rFonts w:ascii="標楷體" w:eastAsia="標楷體" w:hAnsi="標楷體" w:cs="標楷體"/>
                <w:color w:val="FF0000"/>
                <w:u w:color="FF0000"/>
                <w:lang w:val="zh-TW"/>
              </w:rPr>
              <w:t>學期</w:t>
            </w:r>
            <w:r w:rsidRPr="00B013AF">
              <w:rPr>
                <w:rFonts w:ascii="標楷體" w:eastAsia="標楷體" w:hAnsi="標楷體" w:cs="標楷體"/>
                <w:lang w:val="zh-TW"/>
              </w:rPr>
              <w:t>成績計算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rPr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第一次期中考</w:t>
            </w:r>
            <w:r w:rsidRPr="00B013AF">
              <w:rPr>
                <w:rFonts w:ascii="標楷體" w:eastAsia="標楷體" w:hAnsi="標楷體" w:cs="標楷體"/>
              </w:rPr>
              <w:t>：</w:t>
            </w:r>
            <w:r w:rsidRPr="00B013AF">
              <w:rPr>
                <w:rFonts w:ascii="標楷體" w:eastAsia="標楷體" w:hAnsi="標楷體" w:cs="Calibri"/>
              </w:rPr>
              <w:t xml:space="preserve">20%   </w:t>
            </w:r>
            <w:r w:rsidRPr="00B013AF">
              <w:rPr>
                <w:rFonts w:ascii="標楷體" w:eastAsia="標楷體" w:hAnsi="標楷體" w:cs="標楷體"/>
                <w:lang w:val="zh-TW"/>
              </w:rPr>
              <w:t>第二次期中考</w:t>
            </w:r>
            <w:r w:rsidRPr="00B013AF">
              <w:rPr>
                <w:rFonts w:ascii="標楷體" w:eastAsia="標楷體" w:hAnsi="標楷體" w:cs="標楷體"/>
              </w:rPr>
              <w:t>：</w:t>
            </w:r>
            <w:r w:rsidRPr="00B013AF">
              <w:rPr>
                <w:rFonts w:ascii="標楷體" w:eastAsia="標楷體" w:hAnsi="標楷體" w:cs="Calibri"/>
              </w:rPr>
              <w:t xml:space="preserve">20%   </w:t>
            </w:r>
            <w:r w:rsidRPr="00B013AF">
              <w:rPr>
                <w:rFonts w:ascii="標楷體" w:eastAsia="標楷體" w:hAnsi="標楷體" w:cs="標楷體"/>
                <w:lang w:val="zh-TW"/>
              </w:rPr>
              <w:t>期末考</w:t>
            </w:r>
            <w:r w:rsidRPr="00B013AF">
              <w:rPr>
                <w:rFonts w:ascii="標楷體" w:eastAsia="標楷體" w:hAnsi="標楷體" w:cs="標楷體"/>
              </w:rPr>
              <w:t>：</w:t>
            </w:r>
            <w:r w:rsidRPr="00B013AF">
              <w:rPr>
                <w:rFonts w:ascii="標楷體" w:eastAsia="標楷體" w:hAnsi="標楷體" w:cs="Calibri"/>
              </w:rPr>
              <w:t xml:space="preserve">30% </w:t>
            </w:r>
          </w:p>
          <w:p w:rsidR="00C64687" w:rsidRPr="00B013AF" w:rsidRDefault="00B013AF">
            <w:pPr>
              <w:spacing w:line="20" w:lineRule="atLeast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平時成績：</w:t>
            </w:r>
            <w:r w:rsidRPr="00B013AF">
              <w:rPr>
                <w:rFonts w:ascii="標楷體" w:eastAsia="標楷體" w:hAnsi="標楷體" w:cs="Calibri"/>
              </w:rPr>
              <w:t>30%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0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bookmarkStart w:id="0" w:name="_GoBack"/>
            <w:r w:rsidRPr="00B013AF">
              <w:rPr>
                <w:rFonts w:ascii="標楷體" w:eastAsia="標楷體" w:hAnsi="標楷體" w:cs="標楷體"/>
                <w:lang w:val="zh-TW"/>
              </w:rPr>
              <w:t>六、個人教學理念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numPr>
                <w:ilvl w:val="0"/>
                <w:numId w:val="3"/>
              </w:numPr>
              <w:spacing w:line="20" w:lineRule="atLeast"/>
              <w:rPr>
                <w:rFonts w:ascii="標楷體" w:eastAsia="標楷體" w:hAnsi="標楷體" w:cs="Calibri" w:hint="default"/>
                <w:lang w:val="zh-TW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以多元的教學活動激發學生的學習動機。</w:t>
            </w:r>
          </w:p>
          <w:p w:rsidR="00C64687" w:rsidRPr="00B013AF" w:rsidRDefault="00B013AF">
            <w:pPr>
              <w:numPr>
                <w:ilvl w:val="0"/>
                <w:numId w:val="3"/>
              </w:numPr>
              <w:spacing w:line="20" w:lineRule="atLeast"/>
              <w:rPr>
                <w:rFonts w:ascii="標楷體" w:eastAsia="標楷體" w:hAnsi="標楷體" w:cs="Calibri" w:hint="default"/>
                <w:lang w:val="zh-TW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營造活潑且真實的語言學習情境，以培養學生聽、說、讀、寫等各項語言溝通能力。</w:t>
            </w:r>
          </w:p>
          <w:p w:rsidR="00C64687" w:rsidRPr="00B013AF" w:rsidRDefault="00B013AF">
            <w:pPr>
              <w:numPr>
                <w:ilvl w:val="0"/>
                <w:numId w:val="3"/>
              </w:numPr>
              <w:spacing w:line="20" w:lineRule="atLeast"/>
              <w:rPr>
                <w:rFonts w:ascii="標楷體" w:eastAsia="標楷體" w:hAnsi="標楷體" w:cs="Calibri" w:hint="default"/>
                <w:lang w:val="zh-TW"/>
              </w:rPr>
            </w:pPr>
            <w:r w:rsidRPr="00B013AF">
              <w:rPr>
                <w:rFonts w:ascii="標楷體" w:eastAsia="標楷體" w:hAnsi="標楷體" w:cs="Calibri"/>
                <w:lang w:val="zh-TW"/>
              </w:rPr>
              <w:t>重視學生課堂態度表現以及課堂活動參與。</w:t>
            </w:r>
          </w:p>
          <w:p w:rsidR="00C64687" w:rsidRPr="00B013AF" w:rsidRDefault="00B013AF">
            <w:pPr>
              <w:numPr>
                <w:ilvl w:val="0"/>
                <w:numId w:val="3"/>
              </w:numPr>
              <w:spacing w:line="20" w:lineRule="atLeast"/>
              <w:rPr>
                <w:rFonts w:ascii="標楷體" w:eastAsia="標楷體" w:hAnsi="標楷體" w:cs="Calibri" w:hint="default"/>
                <w:lang w:val="zh-TW"/>
              </w:rPr>
            </w:pPr>
            <w:r w:rsidRPr="00B013AF">
              <w:rPr>
                <w:rFonts w:ascii="標楷體" w:eastAsia="標楷體" w:hAnsi="標楷體" w:cs="Calibri"/>
                <w:lang w:val="zh-TW"/>
              </w:rPr>
              <w:t>以合作學習的方式，鼓勵學生互助學習，並激發學生思考能力</w:t>
            </w:r>
            <w:r w:rsidRPr="00B013AF">
              <w:rPr>
                <w:rFonts w:ascii="標楷體" w:eastAsia="標楷體" w:hAnsi="標楷體" w:cs="標楷體"/>
                <w:lang w:val="zh-TW"/>
              </w:rPr>
              <w:t>，</w:t>
            </w:r>
            <w:r w:rsidRPr="00B013AF">
              <w:rPr>
                <w:rFonts w:ascii="標楷體" w:eastAsia="標楷體" w:hAnsi="標楷體" w:cs="Calibri"/>
                <w:lang w:val="zh-TW"/>
              </w:rPr>
              <w:t>讓學生成為自我學習主導者</w:t>
            </w:r>
            <w:r w:rsidRPr="00B013AF">
              <w:rPr>
                <w:rFonts w:ascii="標楷體" w:eastAsia="標楷體" w:hAnsi="標楷體" w:cs="標楷體"/>
                <w:lang w:val="zh-TW"/>
              </w:rPr>
              <w:t>。</w:t>
            </w:r>
          </w:p>
        </w:tc>
      </w:tr>
      <w:bookmarkEnd w:id="0"/>
      <w:tr w:rsidR="00C64687" w:rsidRPr="00B013AF" w:rsidT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5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七、擬請家長</w:t>
            </w:r>
            <w:r w:rsidRPr="00B013AF">
              <w:rPr>
                <w:rFonts w:ascii="標楷體" w:eastAsia="標楷體" w:hAnsi="標楷體" w:cs="標楷體"/>
                <w:lang w:val="zh-TW"/>
              </w:rPr>
              <w:br/>
              <w:t xml:space="preserve">    </w:t>
            </w:r>
            <w:r w:rsidRPr="00B013AF">
              <w:rPr>
                <w:rFonts w:ascii="標楷體" w:eastAsia="標楷體" w:hAnsi="標楷體" w:cs="標楷體"/>
                <w:lang w:val="zh-TW"/>
              </w:rPr>
              <w:t>協助事項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numPr>
                <w:ilvl w:val="0"/>
                <w:numId w:val="4"/>
              </w:numPr>
              <w:spacing w:line="20" w:lineRule="atLeast"/>
              <w:rPr>
                <w:rFonts w:ascii="標楷體" w:eastAsia="標楷體" w:hAnsi="標楷體" w:cs="Calibri" w:hint="default"/>
                <w:lang w:val="zh-TW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請家長敦促孩子養成每日收聽英文廣播的好習慣。</w:t>
            </w:r>
          </w:p>
          <w:p w:rsidR="00C64687" w:rsidRPr="00B013AF" w:rsidRDefault="00B013AF">
            <w:pPr>
              <w:numPr>
                <w:ilvl w:val="0"/>
                <w:numId w:val="4"/>
              </w:numPr>
              <w:spacing w:line="20" w:lineRule="atLeast"/>
              <w:rPr>
                <w:rFonts w:ascii="標楷體" w:eastAsia="標楷體" w:hAnsi="標楷體" w:cs="Calibri" w:hint="default"/>
                <w:lang w:val="zh-TW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請家長協助學生做好時間管理，要求他們務必完成老師指定的作業，並且複習當日所學的教材內容。</w:t>
            </w:r>
          </w:p>
          <w:p w:rsidR="00C64687" w:rsidRPr="00B013AF" w:rsidRDefault="00B013AF">
            <w:pPr>
              <w:numPr>
                <w:ilvl w:val="0"/>
                <w:numId w:val="4"/>
              </w:numPr>
              <w:spacing w:line="20" w:lineRule="atLeast"/>
              <w:rPr>
                <w:rFonts w:ascii="標楷體" w:eastAsia="標楷體" w:hAnsi="標楷體" w:cs="Calibri" w:hint="default"/>
                <w:lang w:val="zh-TW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對於學業表現較佳的孩子，請家長鼓勵他們多涉獵英文課外讀物；對於表現有待提升者，也請家長給予他們努力的機會。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  <w:jc w:val="center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八、聯絡方式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辦公室：</w:t>
            </w:r>
            <w:r w:rsidRPr="00B013AF">
              <w:rPr>
                <w:rFonts w:ascii="標楷體" w:eastAsia="標楷體" w:hAnsi="標楷體" w:cs="Calibri"/>
              </w:rPr>
              <w:t>2533-3935</w:t>
            </w:r>
            <w:r w:rsidRPr="00B013AF">
              <w:rPr>
                <w:rFonts w:ascii="標楷體" w:eastAsia="標楷體" w:hAnsi="標楷體" w:cs="標楷體"/>
                <w:lang w:val="zh-TW"/>
              </w:rPr>
              <w:t>轉</w:t>
            </w:r>
            <w:r w:rsidRPr="00B013AF">
              <w:rPr>
                <w:rFonts w:ascii="標楷體" w:eastAsia="標楷體" w:hAnsi="標楷體" w:cs="Calibri"/>
              </w:rPr>
              <w:t>343</w:t>
            </w:r>
          </w:p>
        </w:tc>
      </w:tr>
    </w:tbl>
    <w:p w:rsidR="00C64687" w:rsidRPr="00B013AF" w:rsidRDefault="00C64687">
      <w:pPr>
        <w:pStyle w:val="a5"/>
        <w:jc w:val="center"/>
        <w:rPr>
          <w:rFonts w:cs="Calibri"/>
          <w:b/>
          <w:bCs/>
          <w:sz w:val="24"/>
          <w:szCs w:val="24"/>
        </w:rPr>
      </w:pPr>
    </w:p>
    <w:p w:rsidR="00C64687" w:rsidRPr="00B013AF" w:rsidRDefault="00C64687">
      <w:pPr>
        <w:jc w:val="center"/>
        <w:rPr>
          <w:rFonts w:ascii="標楷體" w:eastAsia="標楷體" w:hAnsi="標楷體" w:cs="Calibri" w:hint="default"/>
          <w:b/>
          <w:bCs/>
        </w:rPr>
      </w:pPr>
    </w:p>
    <w:p w:rsidR="00C64687" w:rsidRPr="00B013AF" w:rsidRDefault="00C64687">
      <w:pPr>
        <w:jc w:val="center"/>
        <w:rPr>
          <w:rFonts w:ascii="標楷體" w:eastAsia="標楷體" w:hAnsi="標楷體" w:cs="Calibri" w:hint="default"/>
          <w:b/>
          <w:bCs/>
        </w:rPr>
      </w:pPr>
    </w:p>
    <w:p w:rsidR="00C64687" w:rsidRPr="00B013AF" w:rsidRDefault="00B013AF">
      <w:pPr>
        <w:jc w:val="center"/>
        <w:rPr>
          <w:rFonts w:ascii="標楷體" w:eastAsia="標楷體" w:hAnsi="標楷體" w:cs="Calibri" w:hint="default"/>
          <w:b/>
          <w:bCs/>
          <w:lang w:val="zh-TW"/>
        </w:rPr>
      </w:pPr>
      <w:r w:rsidRPr="00B013AF">
        <w:rPr>
          <w:rFonts w:ascii="標楷體" w:eastAsia="標楷體" w:hAnsi="標楷體" w:cs="標楷體"/>
          <w:b/>
          <w:bCs/>
          <w:lang w:val="zh-TW"/>
        </w:rPr>
        <w:t>【教學進度表】</w:t>
      </w:r>
    </w:p>
    <w:tbl>
      <w:tblPr>
        <w:tblStyle w:val="TableNormal"/>
        <w:tblW w:w="104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97"/>
        <w:gridCol w:w="157"/>
        <w:gridCol w:w="355"/>
        <w:gridCol w:w="332"/>
        <w:gridCol w:w="344"/>
        <w:gridCol w:w="343"/>
        <w:gridCol w:w="344"/>
        <w:gridCol w:w="343"/>
        <w:gridCol w:w="345"/>
        <w:gridCol w:w="3285"/>
        <w:gridCol w:w="595"/>
        <w:gridCol w:w="780"/>
        <w:gridCol w:w="2572"/>
      </w:tblGrid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  <w:jc w:val="center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融入</w:t>
            </w:r>
          </w:p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Fonts w:ascii="標楷體" w:eastAsia="標楷體" w:hAnsi="標楷體" w:cs="標楷體"/>
                <w:lang w:val="zh-TW"/>
              </w:rPr>
              <w:t>議題</w:t>
            </w:r>
          </w:p>
        </w:tc>
        <w:tc>
          <w:tcPr>
            <w:tcW w:w="9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rPr>
                <w:rStyle w:val="None"/>
                <w:rFonts w:ascii="標楷體" w:eastAsia="標楷體" w:hAnsi="標楷體" w:cs="Calibri" w:hint="default"/>
              </w:rPr>
            </w:pPr>
            <w:r w:rsidRPr="00B013AF">
              <w:rPr>
                <w:rFonts w:ascii="標楷體" w:eastAsia="標楷體" w:hAnsi="標楷體" w:cs="Calibri"/>
              </w:rPr>
              <w:t>1.</w:t>
            </w:r>
            <w:r w:rsidRPr="00B013AF">
              <w:rPr>
                <w:rFonts w:ascii="標楷體" w:eastAsia="標楷體" w:hAnsi="標楷體" w:cs="標楷體"/>
                <w:lang w:val="zh-TW"/>
              </w:rPr>
              <w:t xml:space="preserve">品德教育　　　</w:t>
            </w:r>
            <w:r w:rsidRPr="00B013AF">
              <w:rPr>
                <w:rFonts w:ascii="標楷體" w:eastAsia="標楷體" w:hAnsi="標楷體" w:cs="Calibri"/>
              </w:rPr>
              <w:t>2.</w:t>
            </w:r>
            <w:r w:rsidRPr="00B013AF">
              <w:rPr>
                <w:rFonts w:ascii="標楷體" w:eastAsia="標楷體" w:hAnsi="標楷體" w:cs="標楷體"/>
                <w:lang w:val="zh-TW"/>
              </w:rPr>
              <w:t xml:space="preserve">環境教育　　　</w:t>
            </w:r>
            <w:r w:rsidRPr="00B013AF">
              <w:rPr>
                <w:rFonts w:ascii="標楷體" w:eastAsia="標楷體" w:hAnsi="標楷體" w:cs="Calibri"/>
              </w:rPr>
              <w:t>3.</w:t>
            </w:r>
            <w:r w:rsidRPr="00B013AF">
              <w:rPr>
                <w:rFonts w:ascii="標楷體" w:eastAsia="標楷體" w:hAnsi="標楷體" w:cs="標楷體"/>
                <w:lang w:val="zh-TW"/>
              </w:rPr>
              <w:t xml:space="preserve">法治教育　　　</w:t>
            </w:r>
            <w:r w:rsidRPr="00B013AF">
              <w:rPr>
                <w:rFonts w:ascii="標楷體" w:eastAsia="標楷體" w:hAnsi="標楷體" w:cs="Calibri"/>
              </w:rPr>
              <w:t>4.</w:t>
            </w:r>
            <w:r w:rsidRPr="00B013AF">
              <w:rPr>
                <w:rFonts w:ascii="標楷體" w:eastAsia="標楷體" w:hAnsi="標楷體" w:cs="標楷體"/>
                <w:lang w:val="zh-TW"/>
              </w:rPr>
              <w:t xml:space="preserve">永續發展　　　</w:t>
            </w:r>
            <w:r w:rsidRPr="00B013AF">
              <w:rPr>
                <w:rFonts w:ascii="標楷體" w:eastAsia="標楷體" w:hAnsi="標楷體" w:cs="Calibri"/>
              </w:rPr>
              <w:t>5.</w:t>
            </w:r>
            <w:r w:rsidRPr="00B013AF">
              <w:rPr>
                <w:rFonts w:ascii="標楷體" w:eastAsia="標楷體" w:hAnsi="標楷體" w:cs="標楷體"/>
                <w:lang w:val="zh-TW"/>
              </w:rPr>
              <w:t xml:space="preserve">海洋教育　　　</w:t>
            </w:r>
            <w:r w:rsidRPr="00B013AF">
              <w:rPr>
                <w:rFonts w:ascii="標楷體" w:eastAsia="標楷體" w:hAnsi="標楷體" w:cs="Calibri"/>
              </w:rPr>
              <w:t>6.</w:t>
            </w:r>
            <w:hyperlink r:id="rId7" w:history="1">
              <w:r w:rsidRPr="00B013AF">
                <w:rPr>
                  <w:rStyle w:val="Hyperlink0"/>
                </w:rPr>
                <w:t>人權教育</w:t>
              </w:r>
            </w:hyperlink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 xml:space="preserve">　　　</w:t>
            </w:r>
            <w:r w:rsidRPr="00B013AF">
              <w:rPr>
                <w:rStyle w:val="None"/>
                <w:rFonts w:ascii="標楷體" w:eastAsia="標楷體" w:hAnsi="標楷體" w:cs="Calibri"/>
              </w:rPr>
              <w:t>7.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生命教育</w:t>
            </w:r>
          </w:p>
          <w:p w:rsidR="00C64687" w:rsidRPr="00B013AF" w:rsidRDefault="00B013AF">
            <w:pPr>
              <w:spacing w:line="20" w:lineRule="atLeast"/>
              <w:rPr>
                <w:rStyle w:val="None"/>
                <w:rFonts w:ascii="標楷體" w:eastAsia="標楷體" w:hAnsi="標楷體" w:cs="Calibri" w:hint="default"/>
              </w:rPr>
            </w:pPr>
            <w:r w:rsidRPr="00B013AF">
              <w:rPr>
                <w:rStyle w:val="None"/>
                <w:rFonts w:ascii="標楷體" w:eastAsia="標楷體" w:hAnsi="標楷體" w:cs="Calibri"/>
              </w:rPr>
              <w:t>8.</w:t>
            </w:r>
            <w:hyperlink r:id="rId8" w:history="1">
              <w:r w:rsidRPr="00B013AF">
                <w:rPr>
                  <w:rStyle w:val="Hyperlink0"/>
                </w:rPr>
                <w:t>多元文化教育</w:t>
              </w:r>
            </w:hyperlink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 xml:space="preserve">　</w:t>
            </w:r>
            <w:r w:rsidRPr="00B013AF">
              <w:rPr>
                <w:rStyle w:val="None"/>
                <w:rFonts w:ascii="標楷體" w:eastAsia="標楷體" w:hAnsi="標楷體" w:cs="Calibri"/>
              </w:rPr>
              <w:t>9.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 xml:space="preserve">性別平等教育　</w:t>
            </w:r>
            <w:r w:rsidRPr="00B013AF">
              <w:rPr>
                <w:rStyle w:val="None"/>
                <w:rFonts w:ascii="標楷體" w:eastAsia="標楷體" w:hAnsi="標楷體" w:cs="Calibri"/>
              </w:rPr>
              <w:t>10.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 xml:space="preserve">消費者保護教育　　　　　　　</w:t>
            </w:r>
            <w:r w:rsidRPr="00B013AF">
              <w:rPr>
                <w:rStyle w:val="None"/>
                <w:rFonts w:ascii="標楷體" w:eastAsia="標楷體" w:hAnsi="標楷體" w:cs="Calibri"/>
              </w:rPr>
              <w:t>11.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 xml:space="preserve">同志教育　　　</w:t>
            </w:r>
            <w:r w:rsidRPr="00B013AF">
              <w:rPr>
                <w:rStyle w:val="None"/>
                <w:rFonts w:ascii="標楷體" w:eastAsia="標楷體" w:hAnsi="標楷體" w:cs="Calibri"/>
              </w:rPr>
              <w:t>12.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家庭教育</w:t>
            </w:r>
          </w:p>
          <w:p w:rsidR="00C64687" w:rsidRPr="00B013AF" w:rsidRDefault="00B013AF">
            <w:pPr>
              <w:spacing w:line="20" w:lineRule="atLeast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Calibri"/>
              </w:rPr>
              <w:t>13.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 xml:space="preserve">家庭暴力及性侵性騷教育　　　</w:t>
            </w:r>
            <w:r w:rsidRPr="00B013AF">
              <w:rPr>
                <w:rStyle w:val="None"/>
                <w:rFonts w:ascii="標楷體" w:eastAsia="標楷體" w:hAnsi="標楷體" w:cs="Calibri"/>
              </w:rPr>
              <w:t>14.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 xml:space="preserve">新移民多元文化教育　　　　　</w:t>
            </w:r>
            <w:r w:rsidRPr="00B013AF">
              <w:rPr>
                <w:rStyle w:val="None"/>
                <w:rFonts w:ascii="標楷體" w:eastAsia="標楷體" w:hAnsi="標楷體" w:cs="Calibri"/>
              </w:rPr>
              <w:t>15.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生涯發展教育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 xml:space="preserve">   </w:t>
            </w:r>
            <w:r w:rsidRPr="00B013AF">
              <w:rPr>
                <w:rStyle w:val="None"/>
                <w:rFonts w:ascii="標楷體" w:eastAsia="標楷體" w:hAnsi="標楷體" w:cs="Calibri"/>
              </w:rPr>
              <w:t>16.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其他</w:t>
            </w:r>
            <w:r w:rsidRPr="00B013AF">
              <w:rPr>
                <w:rStyle w:val="None"/>
                <w:rFonts w:ascii="標楷體" w:eastAsia="標楷體" w:hAnsi="標楷體" w:cs="Calibri"/>
              </w:rPr>
              <w:t>(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請說明</w:t>
            </w:r>
            <w:r w:rsidRPr="00B013AF">
              <w:rPr>
                <w:rStyle w:val="None"/>
                <w:rFonts w:ascii="標楷體" w:eastAsia="標楷體" w:hAnsi="標楷體" w:cs="Calibri"/>
              </w:rPr>
              <w:t xml:space="preserve">)  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道德教育</w:t>
            </w:r>
            <w:r w:rsidRPr="00B013AF">
              <w:rPr>
                <w:rStyle w:val="None"/>
                <w:rFonts w:ascii="標楷體" w:eastAsia="標楷體" w:hAnsi="標楷體" w:cs="Calibri"/>
              </w:rPr>
              <w:t>…</w:t>
            </w:r>
            <w:r w:rsidRPr="00B013AF">
              <w:rPr>
                <w:rStyle w:val="None"/>
                <w:rFonts w:ascii="標楷體" w:eastAsia="標楷體" w:hAnsi="標楷體" w:cs="Calibri"/>
              </w:rPr>
              <w:t>.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等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lastRenderedPageBreak/>
              <w:t>月</w:t>
            </w:r>
          </w:p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週</w:t>
            </w:r>
          </w:p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四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六</w:t>
            </w:r>
          </w:p>
        </w:tc>
        <w:tc>
          <w:tcPr>
            <w:tcW w:w="336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292" w:type="dxa"/>
              <w:bottom w:w="80" w:type="dxa"/>
              <w:right w:w="292" w:type="dxa"/>
            </w:tcMar>
            <w:vAlign w:val="center"/>
          </w:tcPr>
          <w:p w:rsidR="00C64687" w:rsidRPr="00B013AF" w:rsidRDefault="00B013AF">
            <w:pPr>
              <w:spacing w:line="20" w:lineRule="atLeast"/>
              <w:ind w:left="212" w:right="212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kern w:val="0"/>
                <w:lang w:val="zh-TW"/>
              </w:rPr>
              <w:t>預定進度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both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資訊</w:t>
            </w:r>
          </w:p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both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議題</w:t>
            </w:r>
          </w:p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169" w:type="dxa"/>
              <w:bottom w:w="80" w:type="dxa"/>
              <w:right w:w="169" w:type="dxa"/>
            </w:tcMar>
            <w:vAlign w:val="center"/>
          </w:tcPr>
          <w:p w:rsidR="00C64687" w:rsidRPr="00B013AF" w:rsidRDefault="00B013AF">
            <w:pPr>
              <w:spacing w:line="20" w:lineRule="atLeast"/>
              <w:ind w:left="89" w:right="89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重要行事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  <w:jc w:val="center"/>
        </w:trPr>
        <w:tc>
          <w:tcPr>
            <w:tcW w:w="328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color w:val="0000FF"/>
                <w:u w:color="0000FF"/>
                <w:lang w:val="zh-TW"/>
              </w:rPr>
              <w:t>範例</w:t>
            </w:r>
            <w:r w:rsidRPr="00B013AF">
              <w:rPr>
                <w:rStyle w:val="None"/>
                <w:rFonts w:ascii="標楷體" w:eastAsia="標楷體" w:hAnsi="標楷體"/>
                <w:color w:val="0000FF"/>
                <w:u w:color="0000FF"/>
              </w:rPr>
              <w:t>(</w:t>
            </w:r>
            <w:r w:rsidRPr="00B013AF">
              <w:rPr>
                <w:rStyle w:val="None"/>
                <w:rFonts w:ascii="標楷體" w:eastAsia="標楷體" w:hAnsi="標楷體" w:cs="標楷體"/>
                <w:color w:val="0000FF"/>
                <w:u w:color="0000FF"/>
                <w:lang w:val="zh-TW"/>
              </w:rPr>
              <w:t>請將本列刪除</w:t>
            </w:r>
            <w:r w:rsidRPr="00B013AF">
              <w:rPr>
                <w:rStyle w:val="None"/>
                <w:rFonts w:ascii="標楷體" w:eastAsia="標楷體" w:hAnsi="標楷體"/>
                <w:color w:val="0000FF"/>
                <w:u w:color="0000FF"/>
              </w:rPr>
              <w:t>)</w:t>
            </w:r>
          </w:p>
        </w:tc>
        <w:tc>
          <w:tcPr>
            <w:tcW w:w="336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5-2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常見的有機化合物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o</w:t>
            </w:r>
          </w:p>
        </w:tc>
        <w:tc>
          <w:tcPr>
            <w:tcW w:w="563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2,4</w:t>
            </w:r>
          </w:p>
        </w:tc>
        <w:tc>
          <w:tcPr>
            <w:tcW w:w="2641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八</w:t>
            </w:r>
          </w:p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0" w:lineRule="atLeas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23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25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27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2" w:type="dxa"/>
            </w:tcMar>
            <w:vAlign w:val="center"/>
          </w:tcPr>
          <w:p w:rsidR="00C64687" w:rsidRPr="00B013AF" w:rsidRDefault="00B013AF">
            <w:pPr>
              <w:spacing w:line="20" w:lineRule="atLeast"/>
              <w:ind w:right="212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備課週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30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L1: Learn English, Go Global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widowControl/>
              <w:spacing w:line="20" w:lineRule="atLeast"/>
              <w:jc w:val="both"/>
              <w:rPr>
                <w:rStyle w:val="None"/>
                <w:rFonts w:ascii="標楷體" w:eastAsia="標楷體" w:hAnsi="標楷體" w:cs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29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開學</w:t>
            </w:r>
          </w:p>
          <w:p w:rsidR="00C64687" w:rsidRPr="00B013AF" w:rsidRDefault="00B013AF">
            <w:pPr>
              <w:spacing w:line="20" w:lineRule="atLeast"/>
              <w:ind w:left="400" w:hanging="400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1-2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高三</w:t>
            </w:r>
            <w:r w:rsidRPr="00B013AF">
              <w:rPr>
                <w:rStyle w:val="None"/>
                <w:rFonts w:ascii="標楷體" w:eastAsia="標楷體" w:hAnsi="標楷體" w:cs="標楷體"/>
              </w:rPr>
              <w:t>1</w:t>
            </w:r>
            <w:r w:rsidRPr="00B013AF">
              <w:rPr>
                <w:rStyle w:val="None"/>
                <w:rFonts w:ascii="標楷體" w:eastAsia="標楷體" w:hAnsi="標楷體" w:cs="標楷體"/>
                <w:vertAlign w:val="superscript"/>
              </w:rPr>
              <w:t>st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模擬考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九</w:t>
            </w:r>
          </w:p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二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4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6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10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L1: Learn English, Go Global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10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補課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L2: Freshman Zit Girl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Style w:val="None"/>
                <w:rFonts w:ascii="標楷體" w:eastAsia="標楷體" w:hAnsi="標楷體" w:cs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14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教學大綱及班級經營上傳截止日</w:t>
            </w:r>
          </w:p>
          <w:p w:rsidR="00C64687" w:rsidRPr="00B013AF" w:rsidRDefault="00B013AF">
            <w:pPr>
              <w:spacing w:line="20" w:lineRule="atLeast"/>
              <w:jc w:val="both"/>
              <w:rPr>
                <w:rStyle w:val="None"/>
                <w:rFonts w:ascii="標楷體" w:eastAsia="標楷體" w:hAnsi="標楷體" w:cs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15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中秋節</w:t>
            </w:r>
          </w:p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16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中秋節彈性放假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L2: Freshman Zit Girl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24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國高中學校日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28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29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30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L4: Do You Treat Left-Handers Right?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十</w:t>
            </w:r>
          </w:p>
          <w:p w:rsidR="00C64687" w:rsidRPr="00B013AF" w:rsidRDefault="00B013AF">
            <w:pPr>
              <w:spacing w:line="32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六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4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6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L4: Do You Treat Left-Handers Right?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12-13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第</w:t>
            </w:r>
            <w:r w:rsidRPr="00B013AF">
              <w:rPr>
                <w:rStyle w:val="None"/>
                <w:rFonts w:ascii="標楷體" w:eastAsia="標楷體" w:hAnsi="標楷體" w:cs="標楷體"/>
              </w:rPr>
              <w:t>1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次期中考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Style w:val="None"/>
                <w:rFonts w:ascii="標楷體" w:eastAsia="標楷體" w:hAnsi="標楷體" w:cs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10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國慶日</w:t>
            </w:r>
          </w:p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12-13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第</w:t>
            </w:r>
            <w:r w:rsidRPr="00B013AF">
              <w:rPr>
                <w:rStyle w:val="None"/>
                <w:rFonts w:ascii="標楷體" w:eastAsia="標楷體" w:hAnsi="標楷體" w:cs="標楷體"/>
              </w:rPr>
              <w:t>1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次期中考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L6: Rhyming Fun in Poetry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L6: Rhyming Fun in Poetry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十</w:t>
            </w:r>
          </w:p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一</w:t>
            </w:r>
          </w:p>
          <w:p w:rsidR="00C64687" w:rsidRPr="00B013AF" w:rsidRDefault="00B013AF">
            <w:pPr>
              <w:spacing w:line="32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十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30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31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L6: Rhyming Fun in Poetry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Style w:val="None"/>
                <w:rFonts w:ascii="標楷體" w:eastAsia="標楷體" w:hAnsi="標楷體" w:cs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3-4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高三</w:t>
            </w:r>
            <w:r w:rsidRPr="00B013AF">
              <w:rPr>
                <w:rStyle w:val="None"/>
                <w:rFonts w:ascii="標楷體" w:eastAsia="標楷體" w:hAnsi="標楷體" w:cs="標楷體"/>
              </w:rPr>
              <w:t>2</w:t>
            </w:r>
            <w:r w:rsidRPr="00B013AF">
              <w:rPr>
                <w:rStyle w:val="None"/>
                <w:rFonts w:ascii="標楷體" w:eastAsia="標楷體" w:hAnsi="標楷體" w:cs="標楷體"/>
                <w:vertAlign w:val="superscript"/>
              </w:rPr>
              <w:t>nd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學測模擬考</w:t>
            </w:r>
          </w:p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452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週年校慶預演</w:t>
            </w:r>
            <w:r w:rsidRPr="00B013AF">
              <w:rPr>
                <w:rStyle w:val="None"/>
                <w:rFonts w:ascii="標楷體" w:eastAsia="標楷體" w:hAnsi="標楷體" w:cs="標楷體"/>
              </w:rPr>
              <w:br/>
            </w:r>
            <w:r w:rsidRPr="00B013AF">
              <w:rPr>
                <w:rStyle w:val="None"/>
                <w:rFonts w:ascii="標楷體" w:eastAsia="標楷體" w:hAnsi="標楷體" w:cs="標楷體"/>
              </w:rPr>
              <w:t>552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週年校慶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  <w:b/>
                <w:bCs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十</w:t>
            </w:r>
          </w:p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一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6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L7: Elevators Ups and Downs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7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校慶補假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  <w:b/>
                <w:bCs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十</w:t>
            </w:r>
          </w:p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tabs>
                <w:tab w:val="left" w:pos="2183"/>
              </w:tabs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L7: Elevators Ups and Downs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  <w:b/>
                <w:bCs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十</w:t>
            </w:r>
          </w:p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L8: A Wonderful Tour on the Menu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  <w:b/>
                <w:bCs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十</w:t>
            </w:r>
          </w:p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28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29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30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L8: A Wonderful Tour on the Menu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20" w:lineRule="exact"/>
              <w:jc w:val="center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十</w:t>
            </w:r>
          </w:p>
          <w:p w:rsidR="00C64687" w:rsidRPr="00B013AF" w:rsidRDefault="00B013AF">
            <w:pPr>
              <w:spacing w:line="320" w:lineRule="exact"/>
              <w:jc w:val="center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二</w:t>
            </w:r>
          </w:p>
          <w:p w:rsidR="00C64687" w:rsidRPr="00B013AF" w:rsidRDefault="00B013AF">
            <w:pPr>
              <w:spacing w:line="32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  <w:b/>
                <w:bCs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十</w:t>
            </w:r>
          </w:p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五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4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6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6-7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第</w:t>
            </w:r>
            <w:r w:rsidRPr="00B013AF">
              <w:rPr>
                <w:rStyle w:val="None"/>
                <w:rFonts w:ascii="標楷體" w:eastAsia="標楷體" w:hAnsi="標楷體" w:cs="標楷體"/>
              </w:rPr>
              <w:t>2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次期中考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6-7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第</w:t>
            </w:r>
            <w:r w:rsidRPr="00B013AF">
              <w:rPr>
                <w:rStyle w:val="None"/>
                <w:rFonts w:ascii="標楷體" w:eastAsia="標楷體" w:hAnsi="標楷體" w:cs="標楷體"/>
              </w:rPr>
              <w:t>2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次期中考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  <w:b/>
                <w:bCs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十</w:t>
            </w:r>
          </w:p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L9: Ride for Joy, Ride for Health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  <w:b/>
                <w:bCs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十</w:t>
            </w:r>
          </w:p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L9: Ride for Joy, Ride for Healt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19-20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高三</w:t>
            </w:r>
            <w:r w:rsidRPr="00B013AF">
              <w:rPr>
                <w:rStyle w:val="None"/>
                <w:rFonts w:ascii="標楷體" w:eastAsia="標楷體" w:hAnsi="標楷體" w:cs="標楷體"/>
              </w:rPr>
              <w:t>3</w:t>
            </w:r>
            <w:r w:rsidRPr="00B013AF">
              <w:rPr>
                <w:rStyle w:val="None"/>
                <w:rFonts w:ascii="標楷體" w:eastAsia="標楷體" w:hAnsi="標楷體" w:cs="標楷體"/>
                <w:vertAlign w:val="superscript"/>
              </w:rPr>
              <w:t>rd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學測模擬考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  <w:b/>
                <w:bCs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十</w:t>
            </w:r>
          </w:p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29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30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kern w:val="0"/>
              </w:rPr>
              <w:t>L10:Rudolph, the Red-Nosed Reindeer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20" w:lineRule="exact"/>
              <w:jc w:val="center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105</w:t>
            </w:r>
          </w:p>
          <w:p w:rsidR="00C64687" w:rsidRPr="00B013AF" w:rsidRDefault="00B013AF">
            <w:pPr>
              <w:spacing w:line="320" w:lineRule="exact"/>
              <w:jc w:val="center"/>
              <w:rPr>
                <w:rStyle w:val="None"/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元</w:t>
            </w:r>
          </w:p>
          <w:p w:rsidR="00C64687" w:rsidRPr="00B013AF" w:rsidRDefault="00B013AF">
            <w:pPr>
              <w:spacing w:line="32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300" w:lineRule="exact"/>
              <w:jc w:val="center"/>
              <w:rPr>
                <w:rStyle w:val="None"/>
                <w:rFonts w:ascii="標楷體" w:eastAsia="標楷體" w:hAnsi="標楷體" w:hint="default"/>
                <w:b/>
                <w:bCs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十</w:t>
            </w:r>
          </w:p>
          <w:p w:rsidR="00C64687" w:rsidRPr="00B013AF" w:rsidRDefault="00B013AF">
            <w:pPr>
              <w:spacing w:line="30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九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3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5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kern w:val="0"/>
              </w:rPr>
              <w:t>L10:Rudolph, the Red-Nosed Reindeer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Style w:val="None"/>
                <w:rFonts w:ascii="標楷體" w:eastAsia="標楷體" w:hAnsi="標楷體" w:cs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開國紀念日</w:t>
            </w:r>
          </w:p>
          <w:p w:rsidR="00C64687" w:rsidRPr="00B013AF" w:rsidRDefault="00B013AF">
            <w:pPr>
              <w:spacing w:line="20" w:lineRule="atLeast"/>
              <w:jc w:val="both"/>
              <w:rPr>
                <w:rStyle w:val="None"/>
                <w:rFonts w:ascii="標楷體" w:eastAsia="標楷體" w:hAnsi="標楷體" w:cs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2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補假</w:t>
            </w:r>
          </w:p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3-4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高三期末考</w:t>
            </w: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80" w:lineRule="exact"/>
              <w:jc w:val="center"/>
              <w:rPr>
                <w:rStyle w:val="None"/>
                <w:rFonts w:ascii="標楷體" w:eastAsia="標楷體" w:hAnsi="標楷體" w:hint="default"/>
                <w:b/>
                <w:bCs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二</w:t>
            </w:r>
          </w:p>
          <w:p w:rsidR="00C64687" w:rsidRPr="00B013AF" w:rsidRDefault="00B013AF">
            <w:pPr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L11: Saving Sight Worldwide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</w:tr>
      <w:tr w:rsidR="00C64687" w:rsidRPr="00B01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spacing w:line="280" w:lineRule="exact"/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  <w:b/>
                <w:bCs/>
                <w:lang w:val="zh-TW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687" w:rsidRPr="00B013AF" w:rsidRDefault="00B013AF">
            <w:pPr>
              <w:jc w:val="center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/>
              </w:rPr>
              <w:t>21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16-18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高一、二期末考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C64687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687" w:rsidRPr="00B013AF" w:rsidRDefault="00B013AF">
            <w:pPr>
              <w:spacing w:line="20" w:lineRule="atLeast"/>
              <w:jc w:val="both"/>
              <w:rPr>
                <w:rStyle w:val="None"/>
                <w:rFonts w:ascii="標楷體" w:eastAsia="標楷體" w:hAnsi="標楷體" w:cs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16-18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高一、二期末考</w:t>
            </w:r>
          </w:p>
          <w:p w:rsidR="00C64687" w:rsidRPr="00B013AF" w:rsidRDefault="00B013AF">
            <w:pPr>
              <w:spacing w:line="20" w:lineRule="atLeast"/>
              <w:jc w:val="both"/>
              <w:rPr>
                <w:rStyle w:val="None"/>
                <w:rFonts w:ascii="標楷體" w:eastAsia="標楷體" w:hAnsi="標楷體" w:cs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19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休業式、</w:t>
            </w:r>
            <w:r w:rsidRPr="00B013AF">
              <w:rPr>
                <w:rStyle w:val="None"/>
                <w:rFonts w:ascii="標楷體" w:eastAsia="標楷體" w:hAnsi="標楷體" w:cs="標楷體"/>
              </w:rPr>
              <w:t>10:10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校務會議</w:t>
            </w:r>
          </w:p>
          <w:p w:rsidR="00C64687" w:rsidRPr="00B013AF" w:rsidRDefault="00B013AF">
            <w:pPr>
              <w:spacing w:line="20" w:lineRule="atLeast"/>
              <w:jc w:val="both"/>
              <w:rPr>
                <w:rFonts w:ascii="標楷體" w:eastAsia="標楷體" w:hAnsi="標楷體" w:hint="default"/>
              </w:rPr>
            </w:pPr>
            <w:r w:rsidRPr="00B013AF">
              <w:rPr>
                <w:rStyle w:val="None"/>
                <w:rFonts w:ascii="標楷體" w:eastAsia="標楷體" w:hAnsi="標楷體" w:cs="標楷體"/>
              </w:rPr>
              <w:t>20</w:t>
            </w:r>
            <w:r w:rsidRPr="00B013AF">
              <w:rPr>
                <w:rStyle w:val="None"/>
                <w:rFonts w:ascii="標楷體" w:eastAsia="標楷體" w:hAnsi="標楷體" w:cs="標楷體"/>
                <w:lang w:val="zh-TW"/>
              </w:rPr>
              <w:t>寒假開始</w:t>
            </w:r>
          </w:p>
        </w:tc>
      </w:tr>
    </w:tbl>
    <w:p w:rsidR="00C64687" w:rsidRPr="00B013AF" w:rsidRDefault="00C64687">
      <w:pPr>
        <w:jc w:val="center"/>
        <w:rPr>
          <w:rStyle w:val="None"/>
          <w:rFonts w:ascii="標楷體" w:eastAsia="標楷體" w:hAnsi="標楷體" w:cs="Calibri" w:hint="default"/>
          <w:b/>
          <w:bCs/>
          <w:lang w:val="zh-TW"/>
        </w:rPr>
      </w:pPr>
    </w:p>
    <w:p w:rsidR="00C64687" w:rsidRPr="00B013AF" w:rsidRDefault="00C64687">
      <w:pPr>
        <w:spacing w:line="300" w:lineRule="exact"/>
        <w:rPr>
          <w:rFonts w:ascii="標楷體" w:eastAsia="標楷體" w:hAnsi="標楷體" w:hint="default"/>
        </w:rPr>
      </w:pPr>
    </w:p>
    <w:sectPr w:rsidR="00C64687" w:rsidRPr="00B013AF">
      <w:footerReference w:type="default" r:id="rId9"/>
      <w:pgSz w:w="11900" w:h="16840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13AF">
      <w:pPr>
        <w:rPr>
          <w:rFonts w:hint="default"/>
        </w:rPr>
      </w:pPr>
      <w:r>
        <w:separator/>
      </w:r>
    </w:p>
  </w:endnote>
  <w:endnote w:type="continuationSeparator" w:id="0">
    <w:p w:rsidR="00000000" w:rsidRDefault="00B013A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87" w:rsidRDefault="00B013AF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13AF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B013A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C06"/>
    <w:multiLevelType w:val="hybridMultilevel"/>
    <w:tmpl w:val="04A0BDDA"/>
    <w:lvl w:ilvl="0" w:tplc="EEC0C5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2AE46">
      <w:start w:val="1"/>
      <w:numFmt w:val="chineseCounting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45584">
      <w:start w:val="1"/>
      <w:numFmt w:val="lowerRoman"/>
      <w:lvlText w:val="%3."/>
      <w:lvlJc w:val="left"/>
      <w:pPr>
        <w:tabs>
          <w:tab w:val="left" w:pos="360"/>
        </w:tabs>
        <w:ind w:left="144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A9A54">
      <w:start w:val="1"/>
      <w:numFmt w:val="decimal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EEE9E">
      <w:start w:val="1"/>
      <w:numFmt w:val="chineseCounting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E5A1C">
      <w:start w:val="1"/>
      <w:numFmt w:val="lowerRoman"/>
      <w:lvlText w:val="%6."/>
      <w:lvlJc w:val="left"/>
      <w:pPr>
        <w:tabs>
          <w:tab w:val="left" w:pos="360"/>
        </w:tabs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2C6F6">
      <w:start w:val="1"/>
      <w:numFmt w:val="decimal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088A6">
      <w:start w:val="1"/>
      <w:numFmt w:val="chineseCounting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30C212">
      <w:start w:val="1"/>
      <w:numFmt w:val="lowerRoman"/>
      <w:lvlText w:val="%9."/>
      <w:lvlJc w:val="left"/>
      <w:pPr>
        <w:tabs>
          <w:tab w:val="left" w:pos="360"/>
        </w:tabs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494D60"/>
    <w:multiLevelType w:val="hybridMultilevel"/>
    <w:tmpl w:val="3C9A54F8"/>
    <w:lvl w:ilvl="0" w:tplc="20C47548">
      <w:start w:val="1"/>
      <w:numFmt w:val="decimal"/>
      <w:lvlText w:val="%1."/>
      <w:lvlJc w:val="left"/>
      <w:pPr>
        <w:ind w:left="398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45262">
      <w:start w:val="1"/>
      <w:numFmt w:val="chineseCounting"/>
      <w:lvlText w:val="%2."/>
      <w:lvlJc w:val="left"/>
      <w:pPr>
        <w:ind w:left="878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8D3EC">
      <w:start w:val="1"/>
      <w:numFmt w:val="lowerRoman"/>
      <w:suff w:val="nothing"/>
      <w:lvlText w:val="%3."/>
      <w:lvlJc w:val="left"/>
      <w:pPr>
        <w:ind w:left="96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A2F40A">
      <w:start w:val="1"/>
      <w:numFmt w:val="decimal"/>
      <w:lvlText w:val="%4."/>
      <w:lvlJc w:val="left"/>
      <w:pPr>
        <w:ind w:left="1838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4EF2A">
      <w:start w:val="1"/>
      <w:numFmt w:val="chineseCounting"/>
      <w:lvlText w:val="%5."/>
      <w:lvlJc w:val="left"/>
      <w:pPr>
        <w:ind w:left="2318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A58AA">
      <w:start w:val="1"/>
      <w:numFmt w:val="lowerRoman"/>
      <w:suff w:val="nothing"/>
      <w:lvlText w:val="%6."/>
      <w:lvlJc w:val="left"/>
      <w:pPr>
        <w:ind w:left="240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066438">
      <w:start w:val="1"/>
      <w:numFmt w:val="decimal"/>
      <w:lvlText w:val="%7."/>
      <w:lvlJc w:val="left"/>
      <w:pPr>
        <w:ind w:left="3278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A0274">
      <w:start w:val="1"/>
      <w:numFmt w:val="chineseCounting"/>
      <w:lvlText w:val="%8."/>
      <w:lvlJc w:val="left"/>
      <w:pPr>
        <w:ind w:left="3758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6AEC96">
      <w:start w:val="1"/>
      <w:numFmt w:val="lowerRoman"/>
      <w:suff w:val="nothing"/>
      <w:lvlText w:val="%9."/>
      <w:lvlJc w:val="left"/>
      <w:pPr>
        <w:ind w:left="3840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57742E"/>
    <w:multiLevelType w:val="hybridMultilevel"/>
    <w:tmpl w:val="A05670E4"/>
    <w:lvl w:ilvl="0" w:tplc="70BA1C72">
      <w:start w:val="1"/>
      <w:numFmt w:val="taiwaneseCounting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F03004">
      <w:start w:val="1"/>
      <w:numFmt w:val="chineseCounting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272D4">
      <w:start w:val="1"/>
      <w:numFmt w:val="lowerRoman"/>
      <w:lvlText w:val="%3."/>
      <w:lvlJc w:val="left"/>
      <w:pPr>
        <w:ind w:left="48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EEB9C">
      <w:start w:val="1"/>
      <w:numFmt w:val="decimal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84932">
      <w:start w:val="1"/>
      <w:numFmt w:val="chineseCounting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3632EC">
      <w:start w:val="1"/>
      <w:numFmt w:val="lowerRoman"/>
      <w:lvlText w:val="%6."/>
      <w:lvlJc w:val="left"/>
      <w:pPr>
        <w:ind w:left="192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64891A">
      <w:start w:val="1"/>
      <w:numFmt w:val="decimal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6E9CA">
      <w:start w:val="1"/>
      <w:numFmt w:val="chineseCounting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0AC3E">
      <w:start w:val="1"/>
      <w:numFmt w:val="lowerRoman"/>
      <w:lvlText w:val="%9."/>
      <w:lvlJc w:val="left"/>
      <w:pPr>
        <w:ind w:left="336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5B2518"/>
    <w:multiLevelType w:val="hybridMultilevel"/>
    <w:tmpl w:val="77660FD2"/>
    <w:lvl w:ilvl="0" w:tplc="288CE2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C0A386">
      <w:start w:val="1"/>
      <w:numFmt w:val="chineseCounting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24186">
      <w:start w:val="1"/>
      <w:numFmt w:val="lowerRoman"/>
      <w:lvlText w:val="%3."/>
      <w:lvlJc w:val="left"/>
      <w:pPr>
        <w:tabs>
          <w:tab w:val="left" w:pos="360"/>
        </w:tabs>
        <w:ind w:left="144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3C858A">
      <w:start w:val="1"/>
      <w:numFmt w:val="decimal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C00FA">
      <w:start w:val="1"/>
      <w:numFmt w:val="chineseCounting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439C4">
      <w:start w:val="1"/>
      <w:numFmt w:val="lowerRoman"/>
      <w:lvlText w:val="%6."/>
      <w:lvlJc w:val="left"/>
      <w:pPr>
        <w:tabs>
          <w:tab w:val="left" w:pos="360"/>
        </w:tabs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A623E">
      <w:start w:val="1"/>
      <w:numFmt w:val="decimal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4588">
      <w:start w:val="1"/>
      <w:numFmt w:val="chineseCounting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0A5B8">
      <w:start w:val="1"/>
      <w:numFmt w:val="lowerRoman"/>
      <w:lvlText w:val="%9."/>
      <w:lvlJc w:val="left"/>
      <w:pPr>
        <w:tabs>
          <w:tab w:val="left" w:pos="360"/>
        </w:tabs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87"/>
    <w:rsid w:val="00B013AF"/>
    <w:rsid w:val="00C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F52EEC2-7EB3-4BD9-853C-7928915D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styleId="a5">
    <w:name w:val="Salutation"/>
    <w:next w:val="a"/>
    <w:pPr>
      <w:widowControl w:val="0"/>
    </w:pPr>
    <w:rPr>
      <w:rFonts w:ascii="標楷體" w:eastAsia="標楷體" w:hAnsi="標楷體" w:cs="標楷體"/>
      <w:color w:val="000000"/>
      <w:kern w:val="2"/>
      <w:sz w:val="26"/>
      <w:szCs w:val="2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標楷體" w:eastAsia="標楷體" w:hAnsi="標楷體" w:cs="標楷體"/>
      <w:color w:val="0000FF"/>
      <w:u w:val="single" w:color="0000FF"/>
      <w:lang w:val="zh-TW" w:eastAsia="zh-TW"/>
    </w:rPr>
  </w:style>
  <w:style w:type="paragraph" w:styleId="a6">
    <w:name w:val="header"/>
    <w:basedOn w:val="a"/>
    <w:link w:val="a7"/>
    <w:uiPriority w:val="99"/>
    <w:unhideWhenUsed/>
    <w:rsid w:val="00B0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13AF"/>
    <w:rPr>
      <w:rFonts w:ascii="Arial Unicode MS" w:eastAsia="Times New Roman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%E7%94%9F%E6%B6%AF%E7%99%BC%E5%B1%95%E6%95%99%E8%82%B2%E8%AD%B0%E9%A1%8C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%E4%BA%BA%E6%AC%8A%E6%95%99%E8%82%B2%E8%AD%B0%E9%A1%8C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2016-09-19T05:33:00Z</dcterms:created>
  <dcterms:modified xsi:type="dcterms:W3CDTF">2016-09-19T05:37:00Z</dcterms:modified>
</cp:coreProperties>
</file>