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Pr="001F62BF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微軟正黑體"/>
          <w:color w:val="000000"/>
          <w:sz w:val="36"/>
          <w:szCs w:val="36"/>
        </w:rPr>
      </w:pPr>
      <w:r w:rsidRPr="001F62BF">
        <w:rPr>
          <w:rFonts w:ascii="標楷體" w:eastAsia="標楷體" w:hAnsi="標楷體" w:cs="微軟正黑體"/>
          <w:b/>
          <w:color w:val="000000"/>
          <w:sz w:val="36"/>
          <w:szCs w:val="36"/>
        </w:rPr>
        <w:t>臺北市立大直高級中學11</w:t>
      </w:r>
      <w:r w:rsidR="0033630C" w:rsidRPr="001F62BF">
        <w:rPr>
          <w:rFonts w:ascii="標楷體" w:eastAsia="標楷體" w:hAnsi="標楷體" w:cs="微軟正黑體" w:hint="eastAsia"/>
          <w:b/>
          <w:color w:val="000000"/>
          <w:sz w:val="36"/>
          <w:szCs w:val="36"/>
        </w:rPr>
        <w:t>1</w:t>
      </w:r>
      <w:r w:rsidRPr="001F62BF">
        <w:rPr>
          <w:rFonts w:ascii="標楷體" w:eastAsia="標楷體" w:hAnsi="標楷體" w:cs="微軟正黑體"/>
          <w:b/>
          <w:color w:val="000000"/>
          <w:sz w:val="36"/>
          <w:szCs w:val="36"/>
        </w:rPr>
        <w:t>學年度第一學期</w:t>
      </w:r>
    </w:p>
    <w:p w:rsidR="00F47189" w:rsidRPr="001F62BF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微軟正黑體"/>
          <w:color w:val="000000"/>
          <w:sz w:val="36"/>
          <w:szCs w:val="36"/>
        </w:rPr>
      </w:pPr>
      <w:r w:rsidRPr="001F62BF">
        <w:rPr>
          <w:rFonts w:ascii="標楷體" w:eastAsia="標楷體" w:hAnsi="標楷體" w:cs="微軟正黑體"/>
          <w:b/>
          <w:color w:val="000000"/>
          <w:sz w:val="36"/>
          <w:szCs w:val="36"/>
        </w:rPr>
        <w:t xml:space="preserve">高中部 </w:t>
      </w:r>
      <w:r w:rsidR="001F62BF" w:rsidRPr="001F62BF">
        <w:rPr>
          <w:rFonts w:ascii="標楷體" w:eastAsia="標楷體" w:hAnsi="標楷體" w:cs="微軟正黑體" w:hint="eastAsia"/>
          <w:b/>
          <w:color w:val="000000"/>
          <w:sz w:val="36"/>
          <w:szCs w:val="36"/>
          <w:u w:val="single"/>
        </w:rPr>
        <w:t>地理</w:t>
      </w:r>
      <w:r w:rsidRPr="001F62BF">
        <w:rPr>
          <w:rFonts w:ascii="標楷體" w:eastAsia="標楷體" w:hAnsi="標楷體" w:cs="微軟正黑體"/>
          <w:b/>
          <w:color w:val="000000"/>
          <w:sz w:val="36"/>
          <w:szCs w:val="36"/>
        </w:rPr>
        <w:t xml:space="preserve"> 科教學活動計畫書</w:t>
      </w:r>
    </w:p>
    <w:p w:rsidR="00F47189" w:rsidRPr="001F62BF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1F62BF" w:rsidTr="00DB0092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1F62BF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1F62BF">
              <w:rPr>
                <w:rFonts w:ascii="標楷體" w:eastAsia="標楷體" w:hAnsi="標楷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1F62BF" w:rsidRDefault="001F62BF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1F62BF">
              <w:rPr>
                <w:rFonts w:ascii="標楷體" w:eastAsia="標楷體" w:hAnsi="標楷體" w:cs="微軟正黑體" w:hint="eastAsia"/>
                <w:color w:val="000000"/>
              </w:rPr>
              <w:t>H</w:t>
            </w:r>
            <w:r w:rsidRPr="001F62BF">
              <w:rPr>
                <w:rFonts w:ascii="標楷體" w:eastAsia="標楷體" w:hAnsi="標楷體" w:cs="微軟正黑體"/>
                <w:color w:val="000000"/>
              </w:rPr>
              <w:t>101-110</w:t>
            </w:r>
          </w:p>
        </w:tc>
        <w:tc>
          <w:tcPr>
            <w:tcW w:w="1701" w:type="dxa"/>
            <w:vAlign w:val="center"/>
          </w:tcPr>
          <w:p w:rsidR="00BE01D3" w:rsidRPr="001F62BF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1F62BF">
              <w:rPr>
                <w:rFonts w:ascii="標楷體" w:eastAsia="標楷體" w:hAnsi="標楷體" w:cs="微軟正黑體"/>
                <w:b/>
                <w:color w:val="000000"/>
              </w:rPr>
              <w:t>任課老師</w:t>
            </w:r>
          </w:p>
          <w:p w:rsidR="00BE01D3" w:rsidRPr="001F62BF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1F62BF">
              <w:rPr>
                <w:rFonts w:ascii="標楷體" w:eastAsia="標楷體" w:hAnsi="標楷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1F62BF" w:rsidRDefault="001F62BF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1F62BF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李叔芬</w:t>
            </w:r>
          </w:p>
        </w:tc>
      </w:tr>
      <w:tr w:rsidR="00BE01D3" w:rsidRPr="001F62BF" w:rsidTr="00DB0092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BE01D3" w:rsidRPr="001F62BF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1F62BF">
              <w:rPr>
                <w:rFonts w:ascii="標楷體" w:eastAsia="標楷體" w:hAnsi="標楷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BE01D3" w:rsidRPr="001F62BF" w:rsidRDefault="001F62BF" w:rsidP="001F6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1F62BF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高一地理</w:t>
            </w:r>
            <w:r w:rsidRPr="001F62BF">
              <w:rPr>
                <w:rFonts w:ascii="標楷體" w:eastAsia="標楷體" w:hAnsi="標楷體" w:cs="Arial"/>
                <w:color w:val="555555"/>
                <w:sz w:val="26"/>
                <w:szCs w:val="26"/>
                <w:shd w:val="clear" w:color="auto" w:fill="FFFFFF"/>
              </w:rPr>
              <w:t>以地理技能、地理系統</w:t>
            </w:r>
            <w:r w:rsidRPr="001F62BF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二</w:t>
            </w:r>
            <w:r w:rsidRPr="001F62BF">
              <w:rPr>
                <w:rFonts w:ascii="標楷體" w:eastAsia="標楷體" w:hAnsi="標楷體" w:cs="Arial"/>
                <w:color w:val="555555"/>
                <w:sz w:val="26"/>
                <w:szCs w:val="26"/>
                <w:shd w:val="clear" w:color="auto" w:fill="FFFFFF"/>
              </w:rPr>
              <w:t>個地理核心素養為主題：地理技能指地理學獲得知識、解決問題的慣用方法與技術，有助於科學方法的完整性；地理系統係從系統的角度，討論地理學的基本概念</w:t>
            </w:r>
            <w:r w:rsidRPr="001F62BF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。</w:t>
            </w:r>
            <w:r w:rsidRPr="001F62BF">
              <w:rPr>
                <w:rFonts w:ascii="標楷體" w:eastAsia="標楷體" w:hAnsi="標楷體" w:cs="Arial"/>
                <w:color w:val="555555"/>
                <w:sz w:val="26"/>
                <w:szCs w:val="26"/>
                <w:shd w:val="clear" w:color="auto" w:fill="FFFFFF"/>
              </w:rPr>
              <w:t>每一</w:t>
            </w:r>
            <w:r w:rsidRPr="001F62BF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章節</w:t>
            </w:r>
            <w:r w:rsidRPr="001F62BF">
              <w:rPr>
                <w:rFonts w:ascii="標楷體" w:eastAsia="標楷體" w:hAnsi="標楷體" w:cs="Arial"/>
                <w:color w:val="555555"/>
                <w:sz w:val="26"/>
                <w:szCs w:val="26"/>
                <w:shd w:val="clear" w:color="auto" w:fill="FFFFFF"/>
              </w:rPr>
              <w:t>均提出「問題探究」作為</w:t>
            </w:r>
            <w:r w:rsidRPr="001F62BF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學生</w:t>
            </w:r>
            <w:r w:rsidRPr="001F62BF">
              <w:rPr>
                <w:rFonts w:ascii="標楷體" w:eastAsia="標楷體" w:hAnsi="標楷體" w:cs="Arial"/>
                <w:color w:val="555555"/>
                <w:sz w:val="26"/>
                <w:szCs w:val="26"/>
                <w:shd w:val="clear" w:color="auto" w:fill="FFFFFF"/>
              </w:rPr>
              <w:t>小組合作學習</w:t>
            </w:r>
            <w:r w:rsidRPr="001F62BF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、</w:t>
            </w:r>
            <w:r w:rsidRPr="001F62BF">
              <w:rPr>
                <w:rFonts w:ascii="標楷體" w:eastAsia="標楷體" w:hAnsi="標楷體" w:cs="Arial"/>
                <w:color w:val="555555"/>
                <w:sz w:val="26"/>
                <w:szCs w:val="26"/>
                <w:shd w:val="clear" w:color="auto" w:fill="FFFFFF"/>
              </w:rPr>
              <w:t>協同教學的平台。</w:t>
            </w:r>
          </w:p>
        </w:tc>
      </w:tr>
      <w:tr w:rsidR="00BE01D3" w:rsidRPr="001F62BF" w:rsidTr="00DB0092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1F62BF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1F62BF">
              <w:rPr>
                <w:rFonts w:ascii="標楷體" w:eastAsia="標楷體" w:hAnsi="標楷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1F62BF" w:rsidRDefault="001F62BF" w:rsidP="001F6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FF0000"/>
                <w:sz w:val="28"/>
                <w:szCs w:val="28"/>
              </w:rPr>
            </w:pPr>
            <w:r w:rsidRPr="001F62BF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高一地理龍騰版(課本、教學講義、關鍵圖冊、素養一本通)</w:t>
            </w:r>
          </w:p>
        </w:tc>
      </w:tr>
      <w:tr w:rsidR="00BE01D3" w:rsidRPr="001F62BF" w:rsidTr="00DB0092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1F62BF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1F62BF">
              <w:rPr>
                <w:rFonts w:ascii="標楷體" w:eastAsia="標楷體" w:hAnsi="標楷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1F62BF" w:rsidRDefault="001F62BF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1F62BF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教學講義、關鍵圖冊、</w:t>
            </w:r>
            <w:r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學習歷程檔案上傳作業</w:t>
            </w:r>
          </w:p>
        </w:tc>
      </w:tr>
      <w:tr w:rsidR="00BE01D3" w:rsidRPr="001F62BF" w:rsidTr="00DB0092">
        <w:trPr>
          <w:trHeight w:val="862"/>
          <w:jc w:val="center"/>
        </w:trPr>
        <w:tc>
          <w:tcPr>
            <w:tcW w:w="2830" w:type="dxa"/>
            <w:vAlign w:val="center"/>
          </w:tcPr>
          <w:p w:rsidR="00BE01D3" w:rsidRPr="001F62BF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1F62BF">
              <w:rPr>
                <w:rFonts w:ascii="標楷體" w:eastAsia="標楷體" w:hAnsi="標楷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1F62BF" w:rsidRDefault="00DB0092" w:rsidP="00E3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1F62BF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平時成績=平時小考(50%)+作業</w:t>
            </w:r>
            <w:r w:rsidR="00E33AEC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(</w:t>
            </w:r>
            <w:r w:rsidR="00E33AEC">
              <w:rPr>
                <w:rFonts w:ascii="標楷體" w:eastAsia="標楷體" w:hAnsi="標楷體" w:cs="Arial"/>
                <w:color w:val="555555"/>
                <w:sz w:val="26"/>
                <w:szCs w:val="26"/>
                <w:shd w:val="clear" w:color="auto" w:fill="FFFFFF"/>
              </w:rPr>
              <w:t>30%</w:t>
            </w:r>
            <w:r w:rsidR="00E33AEC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)+</w:t>
            </w:r>
            <w:r w:rsidR="001F62BF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課堂測驗</w:t>
            </w:r>
            <w:r w:rsidRPr="001F62BF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加分(</w:t>
            </w:r>
            <w:r w:rsidR="00E33AEC">
              <w:rPr>
                <w:rFonts w:ascii="標楷體" w:eastAsia="標楷體" w:hAnsi="標楷體" w:cs="Arial"/>
                <w:color w:val="555555"/>
                <w:sz w:val="26"/>
                <w:szCs w:val="26"/>
                <w:shd w:val="clear" w:color="auto" w:fill="FFFFFF"/>
              </w:rPr>
              <w:t>3</w:t>
            </w:r>
            <w:r w:rsidRPr="001F62BF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0%)</w:t>
            </w:r>
          </w:p>
        </w:tc>
      </w:tr>
      <w:tr w:rsidR="00BE01D3" w:rsidRPr="001F62BF" w:rsidTr="00DB0092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1F62BF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1F62BF">
              <w:rPr>
                <w:rFonts w:ascii="標楷體" w:eastAsia="標楷體" w:hAnsi="標楷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1F62BF" w:rsidRDefault="00DB0092" w:rsidP="00E3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E33AEC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學期成績=一段(20%)+二段(20%)+期末考(30%)+</w:t>
            </w:r>
            <w:r w:rsidR="00E33AEC" w:rsidRPr="00E33AEC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平時成績(30%)</w:t>
            </w:r>
          </w:p>
        </w:tc>
      </w:tr>
      <w:tr w:rsidR="00BE01D3" w:rsidRPr="001F62BF" w:rsidTr="00DB0092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1F62BF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b/>
                <w:color w:val="000000"/>
              </w:rPr>
            </w:pPr>
            <w:r w:rsidRPr="001F62BF">
              <w:rPr>
                <w:rFonts w:ascii="標楷體" w:eastAsia="標楷體" w:hAnsi="標楷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DB0092" w:rsidRPr="00E33AEC" w:rsidRDefault="00DB0092" w:rsidP="00E33AEC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1440"/>
                <w:tab w:val="num" w:pos="321"/>
              </w:tabs>
              <w:spacing w:line="240" w:lineRule="auto"/>
              <w:ind w:leftChars="0" w:firstLineChars="0" w:hanging="1440"/>
              <w:rPr>
                <w:rFonts w:ascii="標楷體" w:eastAsia="標楷體" w:hAnsi="標楷體" w:cs="微軟正黑體"/>
                <w:color w:val="000000"/>
                <w:sz w:val="26"/>
                <w:szCs w:val="26"/>
              </w:rPr>
            </w:pPr>
            <w:r w:rsidRPr="00E33AEC">
              <w:rPr>
                <w:rFonts w:ascii="標楷體" w:eastAsia="標楷體" w:hAnsi="標楷體" w:cs="微軟正黑體" w:hint="eastAsia"/>
                <w:bCs/>
                <w:color w:val="000000"/>
                <w:sz w:val="26"/>
                <w:szCs w:val="26"/>
              </w:rPr>
              <w:t>透過地圖說故事</w:t>
            </w:r>
          </w:p>
          <w:p w:rsidR="00BE01D3" w:rsidRPr="001F62BF" w:rsidRDefault="00DB0092" w:rsidP="00E33AEC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1440"/>
                <w:tab w:val="num" w:pos="321"/>
              </w:tabs>
              <w:spacing w:line="240" w:lineRule="auto"/>
              <w:ind w:leftChars="0" w:firstLineChars="0" w:hanging="1440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E33AEC">
              <w:rPr>
                <w:rFonts w:ascii="標楷體" w:eastAsia="標楷體" w:hAnsi="標楷體" w:cs="微軟正黑體" w:hint="eastAsia"/>
                <w:bCs/>
                <w:color w:val="000000"/>
                <w:sz w:val="26"/>
                <w:szCs w:val="26"/>
              </w:rPr>
              <w:t>環境與地景的故事</w:t>
            </w:r>
          </w:p>
        </w:tc>
      </w:tr>
      <w:tr w:rsidR="00E33AEC" w:rsidRPr="001F62BF" w:rsidTr="00E33AEC">
        <w:trPr>
          <w:trHeight w:val="593"/>
          <w:jc w:val="center"/>
        </w:trPr>
        <w:tc>
          <w:tcPr>
            <w:tcW w:w="2830" w:type="dxa"/>
            <w:vAlign w:val="center"/>
          </w:tcPr>
          <w:p w:rsidR="00E33AEC" w:rsidRPr="001F62BF" w:rsidRDefault="00E33AEC" w:rsidP="00E3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1F62BF">
              <w:rPr>
                <w:rFonts w:ascii="標楷體" w:eastAsia="標楷體" w:hAnsi="標楷體" w:cs="微軟正黑體" w:hint="eastAsia"/>
                <w:b/>
                <w:color w:val="000000"/>
              </w:rPr>
              <w:t>七</w:t>
            </w:r>
            <w:r w:rsidRPr="001F62BF">
              <w:rPr>
                <w:rFonts w:ascii="標楷體" w:eastAsia="標楷體" w:hAnsi="標楷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E33AEC" w:rsidRPr="00E33AEC" w:rsidRDefault="00E33AEC" w:rsidP="00E33AEC">
            <w:pPr>
              <w:spacing w:line="240" w:lineRule="auto"/>
              <w:ind w:left="1" w:hanging="3"/>
              <w:rPr>
                <w:rFonts w:ascii="標楷體" w:eastAsia="標楷體" w:hAnsi="標楷體" w:cs="Arial"/>
                <w:color w:val="555555"/>
                <w:sz w:val="26"/>
                <w:szCs w:val="26"/>
                <w:shd w:val="clear" w:color="auto" w:fill="FFFFFF"/>
              </w:rPr>
            </w:pPr>
            <w:r w:rsidRPr="00E33AEC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帶領學生了解人、我、環境、社會、世界重大議題。</w:t>
            </w:r>
          </w:p>
        </w:tc>
      </w:tr>
      <w:tr w:rsidR="00E33AEC" w:rsidRPr="001F62BF" w:rsidTr="00DB0092">
        <w:trPr>
          <w:trHeight w:val="737"/>
          <w:jc w:val="center"/>
        </w:trPr>
        <w:tc>
          <w:tcPr>
            <w:tcW w:w="2830" w:type="dxa"/>
            <w:vAlign w:val="center"/>
          </w:tcPr>
          <w:p w:rsidR="00E33AEC" w:rsidRPr="001F62BF" w:rsidRDefault="00E33AEC" w:rsidP="00E3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1F62BF">
              <w:rPr>
                <w:rFonts w:ascii="標楷體" w:eastAsia="標楷體" w:hAnsi="標楷體" w:cs="微軟正黑體" w:hint="eastAsia"/>
                <w:b/>
                <w:color w:val="000000"/>
              </w:rPr>
              <w:t>八</w:t>
            </w:r>
            <w:r w:rsidRPr="001F62BF">
              <w:rPr>
                <w:rFonts w:ascii="標楷體" w:eastAsia="標楷體" w:hAnsi="標楷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E33AEC" w:rsidRPr="00E33AEC" w:rsidRDefault="00E33AEC" w:rsidP="00E33AEC">
            <w:pPr>
              <w:numPr>
                <w:ilvl w:val="0"/>
                <w:numId w:val="6"/>
              </w:numPr>
              <w:suppressAutoHyphens w:val="0"/>
              <w:snapToGrid w:val="0"/>
              <w:spacing w:line="0" w:lineRule="atLeast"/>
              <w:ind w:leftChars="0" w:left="297" w:firstLineChars="0" w:hanging="28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33AE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鼓勵孩子跟上學校進度，培養自己紓壓的方式與管道，並留意國內.國際時事，以增進應對大考的能力。</w:t>
            </w:r>
          </w:p>
          <w:p w:rsidR="00E33AEC" w:rsidRPr="00E33AEC" w:rsidRDefault="00E33AEC" w:rsidP="00E33AEC">
            <w:pPr>
              <w:numPr>
                <w:ilvl w:val="0"/>
                <w:numId w:val="6"/>
              </w:numPr>
              <w:suppressAutoHyphens w:val="0"/>
              <w:snapToGrid w:val="0"/>
              <w:spacing w:line="0" w:lineRule="atLeast"/>
              <w:ind w:leftChars="0" w:left="297" w:firstLineChars="0" w:hanging="28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33AE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多與孩子對話，增加他(她)與大人溝通的能力。亦可以時事議題的方式與孩子討論，讓他探索自己的喜好興趣。</w:t>
            </w:r>
          </w:p>
          <w:p w:rsidR="00E33AEC" w:rsidRPr="00E33AEC" w:rsidRDefault="00E33AEC" w:rsidP="00E33AEC">
            <w:pPr>
              <w:numPr>
                <w:ilvl w:val="0"/>
                <w:numId w:val="6"/>
              </w:numPr>
              <w:suppressAutoHyphens w:val="0"/>
              <w:snapToGrid w:val="0"/>
              <w:spacing w:line="0" w:lineRule="atLeast"/>
              <w:ind w:leftChars="0" w:left="297" w:firstLineChars="0" w:hanging="28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33AE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請提醒學生上課禁用手機、維持考試公平性。</w:t>
            </w:r>
          </w:p>
        </w:tc>
      </w:tr>
      <w:tr w:rsidR="00E33AEC" w:rsidRPr="001F62BF" w:rsidTr="00DB0092">
        <w:trPr>
          <w:trHeight w:val="737"/>
          <w:jc w:val="center"/>
        </w:trPr>
        <w:tc>
          <w:tcPr>
            <w:tcW w:w="2830" w:type="dxa"/>
            <w:vAlign w:val="center"/>
          </w:tcPr>
          <w:p w:rsidR="00E33AEC" w:rsidRPr="001F62BF" w:rsidRDefault="00E33AEC" w:rsidP="00E3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1F62BF">
              <w:rPr>
                <w:rFonts w:ascii="標楷體" w:eastAsia="標楷體" w:hAnsi="標楷體" w:cs="微軟正黑體" w:hint="eastAsia"/>
                <w:b/>
                <w:color w:val="000000"/>
              </w:rPr>
              <w:t>九</w:t>
            </w:r>
            <w:r w:rsidRPr="001F62BF">
              <w:rPr>
                <w:rFonts w:ascii="標楷體" w:eastAsia="標楷體" w:hAnsi="標楷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E33AEC" w:rsidRPr="00E33AEC" w:rsidRDefault="00E33AEC" w:rsidP="00E3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6"/>
                <w:szCs w:val="26"/>
              </w:rPr>
            </w:pPr>
            <w:r w:rsidRPr="00E33AEC">
              <w:rPr>
                <w:rFonts w:ascii="標楷體" w:hAnsi="標楷體" w:hint="eastAsia"/>
                <w:sz w:val="26"/>
                <w:szCs w:val="26"/>
              </w:rPr>
              <w:t xml:space="preserve">02-25334017#212 </w:t>
            </w:r>
            <w:r w:rsidRPr="00E33AEC">
              <w:rPr>
                <w:rFonts w:ascii="標楷體" w:hAnsi="標楷體"/>
                <w:sz w:val="26"/>
                <w:szCs w:val="26"/>
              </w:rPr>
              <w:t xml:space="preserve"> </w:t>
            </w:r>
            <w:r w:rsidRPr="00E33AEC">
              <w:rPr>
                <w:rFonts w:ascii="標楷體" w:hAnsi="標楷體" w:hint="eastAsia"/>
                <w:sz w:val="26"/>
                <w:szCs w:val="26"/>
              </w:rPr>
              <w:t xml:space="preserve">  suefen</w:t>
            </w:r>
            <w:r w:rsidRPr="00E33AEC">
              <w:rPr>
                <w:rFonts w:ascii="標楷體" w:hAnsi="標楷體"/>
                <w:sz w:val="26"/>
                <w:szCs w:val="26"/>
              </w:rPr>
              <w:t>@tp.edu.tw</w:t>
            </w:r>
            <w:r w:rsidRPr="00E33AEC"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E33AEC">
              <w:rPr>
                <w:rFonts w:ascii="標楷體" w:hAnsi="標楷體"/>
                <w:sz w:val="26"/>
                <w:szCs w:val="26"/>
              </w:rPr>
              <w:t xml:space="preserve"> </w:t>
            </w:r>
            <w:r w:rsidRPr="00E33AEC"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E33AEC">
              <w:rPr>
                <w:rFonts w:ascii="標楷體" w:hAnsi="標楷體"/>
                <w:sz w:val="26"/>
                <w:szCs w:val="26"/>
              </w:rPr>
              <w:t xml:space="preserve"> </w:t>
            </w:r>
            <w:r w:rsidRPr="00E33AEC">
              <w:rPr>
                <w:rFonts w:ascii="標楷體" w:hAnsi="標楷體" w:hint="eastAsia"/>
                <w:sz w:val="26"/>
                <w:szCs w:val="26"/>
              </w:rPr>
              <w:t>0917618452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Pr="00E33AEC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微軟正黑體"/>
          <w:color w:val="000000"/>
          <w:sz w:val="32"/>
          <w:szCs w:val="32"/>
        </w:rPr>
      </w:pPr>
      <w:r w:rsidRPr="00E33AEC">
        <w:rPr>
          <w:rFonts w:ascii="標楷體" w:eastAsia="標楷體" w:hAnsi="標楷體" w:cs="微軟正黑體"/>
          <w:b/>
          <w:color w:val="000000"/>
          <w:sz w:val="32"/>
          <w:szCs w:val="32"/>
        </w:rPr>
        <w:lastRenderedPageBreak/>
        <w:t>【教學進度表】</w:t>
      </w:r>
      <w:r w:rsidRPr="00E33AEC">
        <w:rPr>
          <w:rFonts w:ascii="標楷體" w:eastAsia="標楷體" w:hAnsi="標楷體" w:cs="微軟正黑體"/>
          <w:b/>
          <w:color w:val="000000"/>
          <w:highlight w:val="yellow"/>
        </w:rPr>
        <w:t>(請特別確認是否有</w:t>
      </w:r>
      <w:r w:rsidRPr="00E33AEC">
        <w:rPr>
          <w:rFonts w:ascii="標楷體" w:eastAsia="標楷體" w:hAnsi="標楷體" w:cs="微軟正黑體"/>
          <w:b/>
          <w:color w:val="000000"/>
          <w:highlight w:val="yellow"/>
          <w:u w:val="single"/>
        </w:rPr>
        <w:t>性別平等</w:t>
      </w:r>
      <w:r w:rsidRPr="00E33AEC">
        <w:rPr>
          <w:rFonts w:ascii="標楷體" w:eastAsia="標楷體" w:hAnsi="標楷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RPr="00E33AEC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</w:rPr>
              <w:t>融入</w:t>
            </w:r>
          </w:p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6.</w:t>
            </w:r>
            <w:hyperlink r:id="rId11">
              <w:r w:rsidRPr="00E33AEC">
                <w:rPr>
                  <w:rFonts w:ascii="標楷體" w:eastAsia="標楷體" w:hAnsi="標楷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RPr="00E33AEC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Pr="00E33AE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10.</w:t>
            </w:r>
            <w:hyperlink r:id="rId12">
              <w:r w:rsidRPr="00E33AEC">
                <w:rPr>
                  <w:rFonts w:ascii="標楷體" w:eastAsia="標楷體" w:hAnsi="標楷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11.</w:t>
            </w: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RPr="00E33AEC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Pr="00E33AE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47189" w:rsidRPr="00E33AEC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16. 其他(請說明)</w:t>
            </w: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 w:rsidRPr="00E33AEC">
              <w:rPr>
                <w:rFonts w:ascii="標楷體" w:eastAsia="標楷體" w:hAnsi="標楷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 w:rsidRPr="00E33AEC">
              <w:rPr>
                <w:rFonts w:ascii="標楷體" w:eastAsia="標楷體" w:hAnsi="標楷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:rsidRPr="00E33AEC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月</w:t>
            </w:r>
          </w:p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週</w:t>
            </w:r>
          </w:p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資訊</w:t>
            </w:r>
          </w:p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議題</w:t>
            </w:r>
          </w:p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</w:rPr>
              <w:t>重要行事</w:t>
            </w:r>
          </w:p>
        </w:tc>
      </w:tr>
      <w:tr w:rsidR="00F47189" w:rsidRPr="00E33AEC" w:rsidTr="007C1E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47189" w:rsidRPr="00E33AE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</w:p>
        </w:tc>
      </w:tr>
      <w:tr w:rsidR="00F47189" w:rsidRPr="00E33AEC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E33AEC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BE01D3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BE01D3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BE01D3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BE01D3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BE01D3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Pr="00E33AEC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BE01D3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E33AEC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E33AEC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E33AEC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47189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F47189" w:rsidRPr="00E33AE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E33AEC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Pr="00E33AEC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3</w:t>
            </w:r>
            <w:r w:rsidR="00BE01D3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Pr="00E33AEC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  <w:r w:rsidR="002D6D53"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E33AEC" w:rsidRDefault="00E3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課程說明</w:t>
            </w:r>
          </w:p>
          <w:p w:rsidR="00E33AEC" w:rsidRPr="00E33AEC" w:rsidRDefault="00E3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1-1地理學研究內涵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4.</w:t>
            </w: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F47189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:rsidRPr="00E33AEC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九</w:t>
            </w:r>
          </w:p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E33AEC" w:rsidRDefault="00E3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1-2地理學研究方法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F47189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:rsidRPr="00E33AE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E33AEC" w:rsidRDefault="00E3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2-1地圖本質與要素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E33AEC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FE0B23" w:rsidRPr="00E33AEC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FE0B23" w:rsidRPr="00E33AEC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16 110學年度學習歷程檔案課程學習成果、多元表現勾選(17:00截止)</w:t>
            </w:r>
          </w:p>
          <w:p w:rsidR="00F47189" w:rsidRPr="00E33AEC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47189" w:rsidRPr="00E33AE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189" w:rsidRPr="00E33AEC" w:rsidRDefault="00E3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2-2地圖投影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sz w:val="16"/>
                <w:szCs w:val="16"/>
              </w:rPr>
              <w:t>22-23高一新生健檢</w:t>
            </w:r>
          </w:p>
          <w:p w:rsidR="00F47189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FF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47189" w:rsidRPr="00E33AE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E33AEC" w:rsidRDefault="00E3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2-3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地圖投影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F47189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F47189" w:rsidRPr="00E33AEC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十</w:t>
            </w:r>
          </w:p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E33AEC" w:rsidRDefault="00E3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探究：地圖測量與判讀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E33AE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E33AE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F47189" w:rsidRPr="00E33AE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Pr="00E33AEC" w:rsidRDefault="00E3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13-14第1次期中考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Pr="00E33AE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Pr="00E33AE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:rsidR="00F47189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F47189" w:rsidRPr="00E33AE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47189" w:rsidRPr="00E33AEC" w:rsidRDefault="00E3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 xml:space="preserve">3-1 </w:t>
            </w:r>
            <w:r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GIS</w:t>
            </w: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組成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20</w:t>
            </w:r>
            <w:r w:rsidR="00C95312"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:rsidR="00F47189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F47189" w:rsidRPr="00E33AE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3-2 GIS功能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E33AEC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F47189" w:rsidRPr="00E33AEC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十</w:t>
            </w:r>
          </w:p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一</w:t>
            </w:r>
          </w:p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3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  <w:r w:rsidR="002D6D53"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探究：GIS租屋練習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4 59週年校慶預演</w:t>
            </w:r>
          </w:p>
          <w:p w:rsidR="00F47189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5 59週年校慶暨園遊會、班際大隊接力決賽</w:t>
            </w:r>
          </w:p>
        </w:tc>
      </w:tr>
      <w:tr w:rsidR="00F47189" w:rsidRPr="00E33AEC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Pr="00E33AE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Pr="00E33AE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554A2"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4-1地形與營力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E33AEC" w:rsidRDefault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.4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sz w:val="16"/>
                <w:szCs w:val="16"/>
              </w:rPr>
              <w:t>7校慶補假</w:t>
            </w:r>
          </w:p>
          <w:p w:rsidR="00F47189" w:rsidRPr="00E33AE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DB0092" w:rsidRPr="00E33AE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4-2河流+冰河地形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.4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DB0092" w:rsidRPr="00E33AE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4-2河流+冰河地形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.4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DB0092" w:rsidRPr="00E33AE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sz w:val="16"/>
                <w:szCs w:val="16"/>
              </w:rPr>
              <w:t>29-30第2次期中考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FF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sz w:val="16"/>
                <w:szCs w:val="16"/>
              </w:rPr>
              <w:t>29-30第2次期中考</w:t>
            </w:r>
          </w:p>
        </w:tc>
      </w:tr>
      <w:tr w:rsidR="00DB0092" w:rsidRPr="00E33AEC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十</w:t>
            </w:r>
          </w:p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二</w:t>
            </w:r>
          </w:p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4-3風+海岸地形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.4</w:t>
            </w:r>
            <w:r w:rsidR="00366883">
              <w:rPr>
                <w:rFonts w:ascii="標楷體" w:eastAsia="標楷體" w:hAnsi="標楷體" w:cs="微軟正黑體"/>
                <w:sz w:val="20"/>
                <w:szCs w:val="20"/>
              </w:rPr>
              <w:t>.5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DB0092" w:rsidRPr="00E33AEC" w:rsidRDefault="00DB0092" w:rsidP="00DB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366883" w:rsidRPr="00E33AE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5-1氣候要素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.4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366883" w:rsidRPr="00E33AE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66883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5-1氣候要素</w:t>
            </w:r>
          </w:p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5-2大氣環流+洋流系統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.4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366883" w:rsidRPr="00E33AEC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3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5-2大氣環流+洋流系統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.4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26高一 106-110自主學習計畫繳件截止</w:t>
            </w:r>
          </w:p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366883" w:rsidRPr="00E33AEC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110</w:t>
            </w:r>
          </w:p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元</w:t>
            </w:r>
          </w:p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5-3</w:t>
            </w: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氣候+自然景觀帶(一)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.4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  <w:bookmarkStart w:id="0" w:name="_GoBack"/>
        <w:bookmarkEnd w:id="0"/>
      </w:tr>
      <w:tr w:rsidR="00366883" w:rsidRPr="00E33AE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5-4</w:t>
            </w: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氣候+自然景觀帶(二)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.4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sz w:val="16"/>
                <w:szCs w:val="16"/>
              </w:rPr>
              <w:t>9-17高一二晚自習</w:t>
            </w:r>
          </w:p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sz w:val="16"/>
                <w:szCs w:val="16"/>
              </w:rPr>
              <w:t>11高三晚自習結束</w:t>
            </w:r>
          </w:p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sz w:val="16"/>
                <w:szCs w:val="16"/>
              </w:rPr>
              <w:t>12 15:00高三看考場</w:t>
            </w:r>
          </w:p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sz w:val="16"/>
                <w:szCs w:val="16"/>
              </w:rPr>
              <w:t>12高一二輔導課結束</w:t>
            </w:r>
          </w:p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FF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366883" w:rsidRPr="00E33AEC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E33AE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366883" w:rsidRPr="00E33AEC" w:rsidRDefault="00366883" w:rsidP="0036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 w:rsidRPr="00E33AEC">
              <w:rPr>
                <w:rFonts w:ascii="標楷體" w:eastAsia="標楷體" w:hAnsi="標楷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D91" w:rsidRDefault="00580D91">
      <w:pPr>
        <w:spacing w:line="240" w:lineRule="auto"/>
        <w:ind w:left="0" w:hanging="2"/>
      </w:pPr>
      <w:r>
        <w:separator/>
      </w:r>
    </w:p>
  </w:endnote>
  <w:endnote w:type="continuationSeparator" w:id="0">
    <w:p w:rsidR="00580D91" w:rsidRDefault="00580D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92" w:rsidRDefault="00DB00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DB0092" w:rsidRDefault="00DB00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92" w:rsidRDefault="00DB00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66883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DB0092" w:rsidRDefault="00DB00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D91" w:rsidRDefault="00580D91">
      <w:pPr>
        <w:spacing w:line="240" w:lineRule="auto"/>
        <w:ind w:left="0" w:hanging="2"/>
      </w:pPr>
      <w:r>
        <w:separator/>
      </w:r>
    </w:p>
  </w:footnote>
  <w:footnote w:type="continuationSeparator" w:id="0">
    <w:p w:rsidR="00580D91" w:rsidRDefault="00580D9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92" w:rsidRDefault="00DB00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DB0092" w:rsidRDefault="00DB00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B3967"/>
    <w:multiLevelType w:val="hybridMultilevel"/>
    <w:tmpl w:val="CA2A6B06"/>
    <w:lvl w:ilvl="0" w:tplc="76066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189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C5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EF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E8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AE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C7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42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19405F"/>
    <w:multiLevelType w:val="hybridMultilevel"/>
    <w:tmpl w:val="7AE65592"/>
    <w:lvl w:ilvl="0" w:tplc="1E9E0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2A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A1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83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8A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4B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07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07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82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1365FF"/>
    <w:multiLevelType w:val="hybridMultilevel"/>
    <w:tmpl w:val="58C2A408"/>
    <w:lvl w:ilvl="0" w:tplc="76066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EE55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89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C5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EF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E8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AE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C7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42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68FB2D5F"/>
    <w:multiLevelType w:val="hybridMultilevel"/>
    <w:tmpl w:val="EDE62E4A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7F7A19"/>
    <w:multiLevelType w:val="hybridMultilevel"/>
    <w:tmpl w:val="C5DC2A1E"/>
    <w:lvl w:ilvl="0" w:tplc="18E21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CA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8D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CA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4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C6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08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C3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20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1F62BF"/>
    <w:rsid w:val="002B44D9"/>
    <w:rsid w:val="002D6D53"/>
    <w:rsid w:val="0033630C"/>
    <w:rsid w:val="00366883"/>
    <w:rsid w:val="004554A2"/>
    <w:rsid w:val="00580D91"/>
    <w:rsid w:val="00704050"/>
    <w:rsid w:val="007C1EE5"/>
    <w:rsid w:val="00BE01D3"/>
    <w:rsid w:val="00C95312"/>
    <w:rsid w:val="00DB0092"/>
    <w:rsid w:val="00DB1602"/>
    <w:rsid w:val="00E33AEC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55C4C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6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25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9320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436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2022-09-03T02:48:00Z</dcterms:created>
  <dcterms:modified xsi:type="dcterms:W3CDTF">2022-09-03T02:48:00Z</dcterms:modified>
</cp:coreProperties>
</file>