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7C" w:rsidRDefault="00B52F7C" w:rsidP="00B52F7C">
      <w:pPr>
        <w:pStyle w:val="a7"/>
        <w:jc w:val="center"/>
        <w:rPr>
          <w:b/>
          <w:sz w:val="36"/>
          <w:szCs w:val="36"/>
        </w:rPr>
      </w:pPr>
    </w:p>
    <w:p w:rsidR="00B52F7C" w:rsidRPr="008073B6" w:rsidRDefault="00B52F7C" w:rsidP="00B52F7C">
      <w:pPr>
        <w:pStyle w:val="a7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11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B52F7C" w:rsidRDefault="00B52F7C" w:rsidP="00B52F7C">
      <w:pPr>
        <w:pStyle w:val="a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數學</w:t>
      </w:r>
      <w:r w:rsidRPr="008073B6"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 </w:t>
      </w:r>
      <w:r w:rsidRPr="008073B6">
        <w:rPr>
          <w:b/>
          <w:sz w:val="36"/>
          <w:szCs w:val="36"/>
        </w:rPr>
        <w:t>教學活動計畫書</w:t>
      </w:r>
    </w:p>
    <w:p w:rsidR="00B52F7C" w:rsidRDefault="00B52F7C" w:rsidP="00B52F7C"/>
    <w:p w:rsidR="00B52F7C" w:rsidRPr="00B52F7C" w:rsidRDefault="00B52F7C" w:rsidP="00B52F7C"/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52F7C" w:rsidRPr="00B52F7C" w:rsidTr="00AB16E3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80</w:t>
            </w:r>
            <w:r w:rsidRPr="00B52F7C"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  <w:t>5</w:t>
            </w:r>
            <w:r w:rsidR="00246BC6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、</w:t>
            </w:r>
            <w:r w:rsidRPr="00B52F7C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80</w:t>
            </w:r>
            <w:r w:rsidRPr="00B52F7C"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  <w:t>6</w:t>
            </w:r>
            <w:r w:rsidR="00246BC6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、</w:t>
            </w:r>
            <w:bookmarkStart w:id="0" w:name="_GoBack"/>
            <w:bookmarkEnd w:id="0"/>
            <w:r w:rsidRPr="00B52F7C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80</w:t>
            </w:r>
            <w:r w:rsidRPr="00B52F7C"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1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B52F7C">
                <w:rPr>
                  <w:rFonts w:ascii="標楷體" w:eastAsia="標楷體" w:hAnsi="標楷體"/>
                  <w:color w:val="000000"/>
                  <w:sz w:val="24"/>
                  <w:szCs w:val="28"/>
                </w:rPr>
                <w:t>任課</w:t>
              </w:r>
            </w:smartTag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老師</w:t>
            </w:r>
          </w:p>
          <w:p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姓    名</w:t>
            </w:r>
          </w:p>
        </w:tc>
        <w:tc>
          <w:tcPr>
            <w:tcW w:w="3640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何靉</w:t>
            </w:r>
          </w:p>
        </w:tc>
      </w:tr>
      <w:tr w:rsidR="00B52F7C" w:rsidRPr="00B52F7C" w:rsidTr="00B52F7C">
        <w:trPr>
          <w:trHeight w:hRule="exact" w:val="2033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B52F7C" w:rsidRPr="00B52F7C" w:rsidRDefault="00B52F7C" w:rsidP="00B52F7C">
            <w:pPr>
              <w:widowControl w:val="0"/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B52F7C" w:rsidRPr="00B52F7C" w:rsidRDefault="00B52F7C" w:rsidP="00AB16E3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1.提供能與生活連接且相關的數學知能。</w:t>
            </w:r>
          </w:p>
          <w:p w:rsidR="00B52F7C" w:rsidRPr="00B52F7C" w:rsidRDefault="00B52F7C" w:rsidP="00AB16E3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2.培養學生主動求知及欣賞學科之內涵。</w:t>
            </w:r>
          </w:p>
          <w:p w:rsidR="00B52F7C" w:rsidRPr="00B52F7C" w:rsidRDefault="00B52F7C" w:rsidP="00AB16E3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3.提升學生學習獨立及解決問題的能力。</w:t>
            </w:r>
          </w:p>
          <w:p w:rsidR="00B52F7C" w:rsidRPr="00B52F7C" w:rsidRDefault="00B52F7C" w:rsidP="00AB16E3">
            <w:pPr>
              <w:spacing w:beforeLines="20" w:before="48" w:afterLines="20" w:after="48" w:line="3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4.啟發學生邏輯思考、推理及擁有創造的能力。</w:t>
            </w:r>
          </w:p>
        </w:tc>
      </w:tr>
      <w:tr w:rsidR="00B52F7C" w:rsidRPr="00B52F7C" w:rsidTr="00B52F7C">
        <w:trPr>
          <w:trHeight w:hRule="exact" w:val="1612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1.數學課本第三冊(翰林版)。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2.自編補充教材。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3.坊間補充資料。</w:t>
            </w:r>
          </w:p>
        </w:tc>
      </w:tr>
      <w:tr w:rsidR="00B52F7C" w:rsidRPr="00B52F7C" w:rsidTr="00B52F7C">
        <w:trPr>
          <w:trHeight w:hRule="exact" w:val="2086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1.教學內容預習與複習。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2.自評、習作演練。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3.相關補充教材演練。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4.試題訂正。</w:t>
            </w:r>
          </w:p>
        </w:tc>
      </w:tr>
      <w:tr w:rsidR="00B52F7C" w:rsidRPr="00B52F7C" w:rsidTr="00B52F7C">
        <w:trPr>
          <w:trHeight w:hRule="exact" w:val="1266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四、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平時</w:t>
            </w: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成績</w:t>
            </w:r>
          </w:p>
          <w:p w:rsidR="00B52F7C" w:rsidRPr="00B52F7C" w:rsidRDefault="00B52F7C" w:rsidP="00AB16E3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sz w:val="24"/>
                <w:szCs w:val="28"/>
              </w:rPr>
              <w:t>1.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紙筆測驗。　2.口頭問答。　3.課堂演練。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4.家庭作業。　</w:t>
            </w:r>
            <w:r w:rsidRPr="00B52F7C">
              <w:rPr>
                <w:rFonts w:ascii="標楷體" w:eastAsia="標楷體" w:hAnsi="標楷體"/>
                <w:sz w:val="24"/>
                <w:szCs w:val="28"/>
              </w:rPr>
              <w:t>5.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學習態度。</w:t>
            </w:r>
          </w:p>
        </w:tc>
      </w:tr>
      <w:tr w:rsidR="00B52F7C" w:rsidRPr="00B52F7C" w:rsidTr="00B52F7C">
        <w:trPr>
          <w:trHeight w:hRule="exact" w:val="1284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五、</w:t>
            </w:r>
            <w:r w:rsidRPr="00B52F7C">
              <w:rPr>
                <w:rFonts w:ascii="標楷體" w:eastAsia="標楷體" w:hAnsi="標楷體" w:hint="eastAsia"/>
                <w:color w:val="FF0000"/>
                <w:sz w:val="24"/>
                <w:szCs w:val="28"/>
              </w:rPr>
              <w:t>學期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一、平時評量：佔60%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二、定期評量：佔40%</w:t>
            </w:r>
          </w:p>
        </w:tc>
      </w:tr>
      <w:tr w:rsidR="00B52F7C" w:rsidRPr="00B52F7C" w:rsidTr="00B52F7C">
        <w:trPr>
          <w:trHeight w:hRule="exact" w:val="1698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 xml:space="preserve">    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教師的角色是一位引導者，而不是一位主導者；唯有學生主動求知，學習效果才易於呈現。提供孩子多方面的思考，激發孩子的學習動機，培養孩子創造思考、邏輯思考、獨立思考及應用等能力。</w:t>
            </w:r>
          </w:p>
        </w:tc>
      </w:tr>
      <w:tr w:rsidR="00B52F7C" w:rsidRPr="00B52F7C" w:rsidTr="00B52F7C">
        <w:trPr>
          <w:trHeight w:hRule="exact" w:val="1319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B52F7C">
            <w:pPr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七、擬請家長</w:t>
            </w:r>
            <w:r w:rsidRPr="00B52F7C">
              <w:rPr>
                <w:rFonts w:ascii="標楷體" w:eastAsia="標楷體" w:hAnsi="標楷體"/>
                <w:sz w:val="24"/>
                <w:szCs w:val="28"/>
              </w:rPr>
              <w:br/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1.請家長關心及督導孩子之數學作業。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2.孩子每日至少40分鐘演練數學作業或複習數學課程。</w:t>
            </w:r>
          </w:p>
        </w:tc>
      </w:tr>
      <w:tr w:rsidR="00B52F7C" w:rsidRPr="00B52F7C" w:rsidTr="00B52F7C">
        <w:trPr>
          <w:trHeight w:hRule="exact" w:val="984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八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AB16E3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2533-4017#224</w:t>
            </w:r>
          </w:p>
        </w:tc>
      </w:tr>
    </w:tbl>
    <w:p w:rsidR="00B52F7C" w:rsidRDefault="00B52F7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b/>
          <w:sz w:val="32"/>
          <w:szCs w:val="32"/>
        </w:rPr>
        <w:br w:type="page"/>
      </w:r>
    </w:p>
    <w:p w:rsidR="002C2F9D" w:rsidRDefault="002C2F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2C2F9D">
          <w:headerReference w:type="even" r:id="rId7"/>
          <w:footerReference w:type="even" r:id="rId8"/>
          <w:footerReference w:type="default" r:id="rId9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2C2F9D" w:rsidRDefault="007C525A" w:rsidP="00B52F7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6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2C2F9D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融入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0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2C2F9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2F9D" w:rsidRPr="00B52F7C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B52F7C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F9D" w:rsidRPr="00B52F7C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B52F7C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F9D" w:rsidRPr="00B52F7C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B52F7C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1">
              <w:r w:rsidRPr="00B52F7C"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2F9D" w:rsidRPr="00B52F7C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B52F7C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F9D" w:rsidRPr="00B52F7C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B52F7C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2C2F9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2C2F9D">
        <w:trPr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月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1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資訊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89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重要行事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八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第1章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乘法公式與多項式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1-1乘法公式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 開學、正式上課、16:00放學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08:00-08:50大掃除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09:00-09:50導師時間</w:t>
            </w:r>
          </w:p>
          <w:p w:rsidR="002C2F9D" w:rsidRDefault="007C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10:10開學典禮</w:t>
            </w:r>
          </w:p>
          <w:p w:rsidR="002C2F9D" w:rsidRDefault="007C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30國八本位選課說明會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30-9/1幹部訓練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30-9/1國八本位線上選課</w:t>
            </w:r>
          </w:p>
          <w:p w:rsidR="002C2F9D" w:rsidRDefault="007C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31國九輔導課開始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2國中聯課介紹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九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第1章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乘法公式與多項式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1-1乘法公式、1-2多項式的加減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5國八輔導課開始</w:t>
            </w:r>
          </w:p>
          <w:p w:rsidR="002C2F9D" w:rsidRDefault="007C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5國中電子生涯手冊暨特教知能研習</w:t>
            </w:r>
          </w:p>
          <w:p w:rsidR="002C2F9D" w:rsidRDefault="007C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6體育委員會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6國八本位選課結果公告與上課</w:t>
            </w:r>
          </w:p>
          <w:p w:rsidR="002C2F9D" w:rsidRDefault="007C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6-7國九第1次複習考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7 國八校外教學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8教學大綱及班級經營上傳截止</w:t>
            </w:r>
          </w:p>
          <w:p w:rsidR="002C2F9D" w:rsidRDefault="007C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9中秋節補假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10中秋節</w:t>
            </w:r>
          </w:p>
          <w:p w:rsidR="002C2F9D" w:rsidRDefault="007C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10校內轉介國中特教鑑定截止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第1章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乘法公式與多項式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1-2多項式的加減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12國中導師會議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15 9:21-10:00防災演練預演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16學輔聯繫會議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17技職教育課程家長說明會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17學校日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第1章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乘法公式與多項式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1-3多項式的乘除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20 領航者會議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21 9:21-10:00國家防災日校園防災演練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23國七新生健檢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23國九多元能力開發班始業式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24家長代表大會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第1章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乘法公式與多項式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1-3多項式的乘除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27期初特教推行委員會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28教師節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28-30 國九教育旅行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1校內轉介高中特教鑑定截止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十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第2章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二次方根與畢氏定理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firstLine="26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2-1二次方根的意義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firstLine="2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3國九晚自習開始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6性別平等教育委員會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7輔導六合一會議(含生涯發展教育工作執行委員會)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第2章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二次方根與畢氏定理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2-1二次方根的意義（第1次期中考）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10國慶日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12認輔老師會議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13親師家庭教育研習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13交通安全委員會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13-14第1次期中考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14-11/4年度學生音樂比賽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第2章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二次方根與畢氏定理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2-2根式的運算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left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17全校導師會議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17-21特教線上知能研習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17-21期中教學研究會週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19田徑單項計時決賽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21全校大隊接力預賽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第2章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二次方根與畢氏定理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2-2根式的運算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24-11/4公開授課週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24生涯輔導知能研習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25 領航者會議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27國七健身操比賽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28國八啦啦隊比賽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第2章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二次方根與畢氏定理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2-3畢氏定理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4 59週年校慶預演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 59週年校慶暨園遊會、班際大隊接力決賽</w:t>
            </w:r>
          </w:p>
        </w:tc>
      </w:tr>
      <w:tr w:rsidR="002C2F9D">
        <w:trPr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第2章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二次方根與畢氏定理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2-3畢氏定理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7校慶補假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9全校學生流感疫苗施打(暫定)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10親師家庭教育研習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11專任老師座談會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第3章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因式分解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3-1提公因式與乘法公式作因式分解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14-18 國語文競賽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第3章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因式分解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3-1提公因式與乘法公式作因式分解、3-2利用十字交乘法因式分解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25多元能力開發班結業式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第3章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因式分解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3-2利用十字交乘法因式分解（第2次期中考）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28國中導師會議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29領航者社群校際參訪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29-30第2次期中考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30國八社區高級中等學校專業群科參訪活動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第4章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一元二次方程式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4-1因式分解法解一元二次方程式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5-9期末教學研究會週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5-9八九年級職群試探活動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8親師心理健康研習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9職場參訪體驗活動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第4章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一元二次方程式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4-1因式分解法解一元二次方程式、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4-2配方法與公式解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第4章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一元二次方程式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4-2配方法與公式解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19國中德行審查暨期末高關懷會議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19-23作業抽查週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19-29公開授課週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20國中課程核心小組會議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22感飢日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22-23國九第2次模擬考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第4章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一元二次方程式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4-2配方法與公式解、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4-3應用問題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11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26英語文競賽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27</w:t>
            </w:r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領航者會議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27期末特教推行委員會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28高三包高中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111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第4章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一元二次方程式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4-3應用問題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11</w:t>
            </w:r>
          </w:p>
        </w:tc>
        <w:tc>
          <w:tcPr>
            <w:tcW w:w="2678" w:type="dxa"/>
            <w:gridSpan w:val="3"/>
            <w:tcBorders>
              <w:left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1開國紀念日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2元旦補假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國中課發會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3-13身障生IEP會議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4期末生涯發展教育工作執行委員會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7補行1/20上班上課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第5章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統計資料處理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5統計資料處理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11</w:t>
            </w:r>
          </w:p>
        </w:tc>
        <w:tc>
          <w:tcPr>
            <w:tcW w:w="2678" w:type="dxa"/>
            <w:gridSpan w:val="3"/>
            <w:tcBorders>
              <w:left w:val="single" w:sz="4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10-13國八下學期本位選課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12國八輔導課結束</w:t>
            </w:r>
          </w:p>
        </w:tc>
      </w:tr>
      <w:tr w:rsidR="002C2F9D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第5章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統計資料處理</w:t>
            </w:r>
            <w:proofErr w:type="spellEnd"/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5統計資料處理（期末考）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2F9D" w:rsidRDefault="002C2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19休業式、10:10校務會議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20調整放假、寒假開始</w:t>
            </w:r>
          </w:p>
          <w:p w:rsidR="002C2F9D" w:rsidRDefault="007C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21-29春節假期</w:t>
            </w:r>
          </w:p>
        </w:tc>
      </w:tr>
    </w:tbl>
    <w:p w:rsidR="002C2F9D" w:rsidRDefault="002C2F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2C2F9D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97" w:rsidRDefault="00690997">
      <w:r>
        <w:separator/>
      </w:r>
    </w:p>
  </w:endnote>
  <w:endnote w:type="continuationSeparator" w:id="0">
    <w:p w:rsidR="00690997" w:rsidRDefault="0069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246BC6">
      <w:rPr>
        <w:rFonts w:eastAsia="Times New Roman"/>
        <w:noProof/>
        <w:color w:val="000000"/>
      </w:rPr>
      <w:t>4</w:t>
    </w:r>
    <w:r>
      <w:rPr>
        <w:color w:val="000000"/>
      </w:rPr>
      <w:fldChar w:fldCharType="end"/>
    </w:r>
    <w:r>
      <w:rPr>
        <w:rFonts w:eastAsia="Times New Roman"/>
        <w:color w:val="000000"/>
      </w:rPr>
      <w:t xml:space="preserve"> 1 -</w:t>
    </w:r>
  </w:p>
  <w:p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97" w:rsidRDefault="00690997">
      <w:r>
        <w:separator/>
      </w:r>
    </w:p>
  </w:footnote>
  <w:footnote w:type="continuationSeparator" w:id="0">
    <w:p w:rsidR="00690997" w:rsidRDefault="0069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6C6B45"/>
    <w:multiLevelType w:val="multilevel"/>
    <w:tmpl w:val="1326F26C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D"/>
    <w:rsid w:val="00246BC6"/>
    <w:rsid w:val="002C2F9D"/>
    <w:rsid w:val="00690997"/>
    <w:rsid w:val="007C525A"/>
    <w:rsid w:val="00B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DC00AC1"/>
  <w15:docId w15:val="{F7C4BB0D-6552-494B-902E-F27E962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Salutation"/>
    <w:basedOn w:val="a"/>
    <w:next w:val="a"/>
    <w:link w:val="a8"/>
    <w:rsid w:val="00B52F7C"/>
    <w:pPr>
      <w:widowControl w:val="0"/>
    </w:pPr>
    <w:rPr>
      <w:rFonts w:ascii="標楷體" w:eastAsia="標楷體" w:hAnsi="標楷體"/>
      <w:kern w:val="2"/>
      <w:sz w:val="26"/>
      <w:szCs w:val="26"/>
    </w:rPr>
  </w:style>
  <w:style w:type="character" w:customStyle="1" w:styleId="a8">
    <w:name w:val="問候 字元"/>
    <w:basedOn w:val="a0"/>
    <w:link w:val="a7"/>
    <w:rsid w:val="00B52F7C"/>
    <w:rPr>
      <w:rFonts w:ascii="標楷體" w:eastAsia="標楷體" w:hAnsi="標楷體"/>
      <w:kern w:val="2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246BC6"/>
  </w:style>
  <w:style w:type="paragraph" w:styleId="ab">
    <w:name w:val="footer"/>
    <w:basedOn w:val="a"/>
    <w:link w:val="ac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24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tw/files/site_content/B0055/6%E7%94%9F%E6%B6%AF%E7%99%BC%E5%B1%95%E6%95%99%E8%82%B2%E8%AD%B0%E9%A1%8C99122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tw/files/site_content/B0055/5%E4%BA%BA%E6%AC%8A%E6%95%99%E8%82%B2%E8%AD%B0%E9%A1%8C100011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2022-09-05T05:39:00Z</dcterms:created>
  <dcterms:modified xsi:type="dcterms:W3CDTF">2022-09-05T05:42:00Z</dcterms:modified>
</cp:coreProperties>
</file>