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36" w:rsidRDefault="000D57C2" w:rsidP="000D57C2">
      <w:pPr>
        <w:jc w:val="center"/>
        <w:rPr>
          <w:rFonts w:ascii="標楷體" w:eastAsia="標楷體" w:hAnsi="標楷體"/>
          <w:b/>
          <w:u w:val="single"/>
        </w:rPr>
      </w:pPr>
      <w:bookmarkStart w:id="0" w:name="_GoBack"/>
      <w:r w:rsidRPr="000D57C2">
        <w:rPr>
          <w:rFonts w:ascii="標楷體" w:eastAsia="標楷體" w:hAnsi="標楷體" w:hint="eastAsia"/>
          <w:b/>
          <w:u w:val="single"/>
        </w:rPr>
        <w:t>大直高中優質化第二期程計畫</w:t>
      </w:r>
      <w:proofErr w:type="gramStart"/>
      <w:r w:rsidRPr="000D57C2">
        <w:rPr>
          <w:rFonts w:ascii="標楷體" w:eastAsia="標楷體" w:hAnsi="標楷體" w:hint="eastAsia"/>
          <w:b/>
          <w:u w:val="single"/>
        </w:rPr>
        <w:t>複</w:t>
      </w:r>
      <w:proofErr w:type="gramEnd"/>
      <w:r w:rsidRPr="000D57C2">
        <w:rPr>
          <w:rFonts w:ascii="標楷體" w:eastAsia="標楷體" w:hAnsi="標楷體" w:hint="eastAsia"/>
          <w:b/>
          <w:u w:val="single"/>
        </w:rPr>
        <w:t>審答</w:t>
      </w:r>
      <w:proofErr w:type="gramStart"/>
      <w:r w:rsidRPr="000D57C2">
        <w:rPr>
          <w:rFonts w:ascii="標楷體" w:eastAsia="標楷體" w:hAnsi="標楷體" w:hint="eastAsia"/>
          <w:b/>
          <w:u w:val="single"/>
        </w:rPr>
        <w:t>詢</w:t>
      </w:r>
      <w:proofErr w:type="gramEnd"/>
      <w:r w:rsidRPr="000D57C2">
        <w:rPr>
          <w:rFonts w:ascii="標楷體" w:eastAsia="標楷體" w:hAnsi="標楷體" w:hint="eastAsia"/>
          <w:b/>
          <w:u w:val="single"/>
        </w:rPr>
        <w:t>委員意見</w:t>
      </w:r>
      <w:r w:rsidR="00596585" w:rsidRPr="00596585">
        <w:rPr>
          <w:rFonts w:ascii="標楷體" w:eastAsia="標楷體" w:hAnsi="標楷體" w:hint="eastAsia"/>
          <w:b/>
          <w:color w:val="FF0000"/>
          <w:u w:val="single"/>
        </w:rPr>
        <w:t>更正版</w:t>
      </w:r>
      <w:r>
        <w:rPr>
          <w:rFonts w:ascii="標楷體" w:eastAsia="標楷體" w:hAnsi="標楷體" w:hint="eastAsia"/>
          <w:b/>
          <w:u w:val="single"/>
        </w:rPr>
        <w:t>(102.06.03)</w:t>
      </w:r>
    </w:p>
    <w:bookmarkEnd w:id="0"/>
    <w:p w:rsidR="008F0A41" w:rsidRDefault="008F0A41" w:rsidP="000D57C2">
      <w:pPr>
        <w:jc w:val="center"/>
        <w:rPr>
          <w:rFonts w:ascii="標楷體" w:eastAsia="標楷體" w:hAnsi="標楷體"/>
          <w:b/>
          <w:u w:val="single"/>
        </w:rPr>
      </w:pPr>
    </w:p>
    <w:p w:rsidR="008F0A41" w:rsidRDefault="008F0A41" w:rsidP="000D57C2">
      <w:pPr>
        <w:jc w:val="center"/>
        <w:rPr>
          <w:rFonts w:ascii="標楷體" w:eastAsia="標楷體" w:hAnsi="標楷體"/>
          <w:b/>
          <w:u w:val="single"/>
        </w:rPr>
      </w:pPr>
    </w:p>
    <w:p w:rsidR="000D57C2" w:rsidRDefault="000D57C2" w:rsidP="000D57C2">
      <w:pPr>
        <w:rPr>
          <w:rFonts w:ascii="標楷體" w:eastAsia="標楷體" w:hAnsi="標楷體"/>
        </w:rPr>
      </w:pPr>
      <w:r w:rsidRPr="000D57C2">
        <w:rPr>
          <w:rFonts w:ascii="標楷體" w:eastAsia="標楷體" w:hAnsi="標楷體" w:hint="eastAsia"/>
        </w:rPr>
        <w:t>委員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:</w:t>
      </w:r>
    </w:p>
    <w:p w:rsidR="000D57C2" w:rsidRPr="00B24FD6" w:rsidRDefault="000D57C2" w:rsidP="00B24FD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24FD6">
        <w:rPr>
          <w:rFonts w:ascii="標楷體" w:eastAsia="標楷體" w:hAnsi="標楷體" w:hint="eastAsia"/>
        </w:rPr>
        <w:t>子計畫的分支計畫過多(例如C子計畫)，宜縮減或分逐年實施，勿一次完全涵</w:t>
      </w:r>
      <w:proofErr w:type="gramStart"/>
      <w:r w:rsidRPr="00B24FD6">
        <w:rPr>
          <w:rFonts w:ascii="標楷體" w:eastAsia="標楷體" w:hAnsi="標楷體" w:hint="eastAsia"/>
        </w:rPr>
        <w:t>括</w:t>
      </w:r>
      <w:proofErr w:type="gramEnd"/>
      <w:r w:rsidRPr="00B24FD6">
        <w:rPr>
          <w:rFonts w:ascii="標楷體" w:eastAsia="標楷體" w:hAnsi="標楷體" w:hint="eastAsia"/>
        </w:rPr>
        <w:t>全部，以免執行困難，無法聚焦及具體呈現。</w:t>
      </w:r>
      <w:r w:rsidR="008F0A41">
        <w:rPr>
          <w:rFonts w:ascii="標楷體" w:eastAsia="標楷體" w:hAnsi="標楷體"/>
        </w:rPr>
        <w:br/>
      </w:r>
    </w:p>
    <w:p w:rsidR="000D57C2" w:rsidRDefault="000D57C2" w:rsidP="00B24FD6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B24FD6">
        <w:rPr>
          <w:rFonts w:ascii="標楷體" w:eastAsia="標楷體" w:hAnsi="標楷體" w:hint="eastAsia"/>
        </w:rPr>
        <w:t>A</w:t>
      </w:r>
      <w:r w:rsidR="002C6A8B" w:rsidRPr="00B24FD6">
        <w:rPr>
          <w:rFonts w:ascii="標楷體" w:eastAsia="標楷體" w:hAnsi="標楷體" w:hint="eastAsia"/>
        </w:rPr>
        <w:t>-1與A-2分支計畫的鐘點費過多，宜說明實施後之教學成效與學生之學習改變。最好補充教師專業社群運作情形說明，再更進一步形塑成為一種特色課程與教學檔案呈現，以擴大其教學效果。</w:t>
      </w:r>
      <w:r w:rsidR="00596585">
        <w:rPr>
          <w:rFonts w:ascii="標楷體" w:eastAsia="標楷體" w:hAnsi="標楷體"/>
        </w:rPr>
        <w:br/>
      </w:r>
    </w:p>
    <w:p w:rsidR="00596585" w:rsidRPr="00596585" w:rsidRDefault="00596585" w:rsidP="00B24FD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FF0000"/>
        </w:rPr>
      </w:pPr>
      <w:r w:rsidRPr="00596585">
        <w:rPr>
          <w:rFonts w:ascii="標楷體" w:eastAsia="標楷體" w:hAnsi="標楷體" w:hint="eastAsia"/>
          <w:color w:val="FF0000"/>
        </w:rPr>
        <w:t>缺少整個計畫規劃之SWOT分析表，也缺乏各子計畫之自我檢核機制運作規劃及架構。</w:t>
      </w:r>
    </w:p>
    <w:p w:rsidR="008F0A41" w:rsidRPr="00B24FD6" w:rsidRDefault="008F0A41" w:rsidP="008F0A41">
      <w:pPr>
        <w:pStyle w:val="a3"/>
        <w:ind w:leftChars="0" w:left="720"/>
        <w:rPr>
          <w:rFonts w:ascii="標楷體" w:eastAsia="標楷體" w:hAnsi="標楷體"/>
        </w:rPr>
      </w:pPr>
    </w:p>
    <w:p w:rsidR="002C6A8B" w:rsidRDefault="00B24FD6" w:rsidP="000D57C2">
      <w:pPr>
        <w:rPr>
          <w:rFonts w:ascii="標楷體" w:eastAsia="標楷體" w:hAnsi="標楷體"/>
        </w:rPr>
      </w:pPr>
      <w:r w:rsidRPr="000D57C2">
        <w:rPr>
          <w:rFonts w:ascii="標楷體" w:eastAsia="標楷體" w:hAnsi="標楷體" w:hint="eastAsia"/>
        </w:rPr>
        <w:t>委員</w:t>
      </w:r>
      <w:r>
        <w:rPr>
          <w:rFonts w:ascii="標楷體" w:eastAsia="標楷體" w:hAnsi="標楷體" w:hint="eastAsia"/>
        </w:rPr>
        <w:t>二:</w:t>
      </w:r>
    </w:p>
    <w:p w:rsidR="00B24FD6" w:rsidRDefault="00B24FD6" w:rsidP="00B24FD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B24FD6">
        <w:rPr>
          <w:rFonts w:ascii="標楷體" w:eastAsia="標楷體" w:hAnsi="標楷體" w:hint="eastAsia"/>
        </w:rPr>
        <w:t>缺乏加強說明各子計畫之教師專業社群運作情形，包含組織架構、項目內容、流程等重點，宜補述之。另外，在自主管理的運作也過於簡化，宜加強補充說明清楚。</w:t>
      </w:r>
    </w:p>
    <w:p w:rsidR="008F0A41" w:rsidRPr="008F0A41" w:rsidRDefault="008F0A41" w:rsidP="008F0A41">
      <w:pPr>
        <w:rPr>
          <w:rFonts w:ascii="標楷體" w:eastAsia="標楷體" w:hAnsi="標楷體"/>
        </w:rPr>
      </w:pPr>
    </w:p>
    <w:p w:rsidR="00B24FD6" w:rsidRDefault="00B24FD6" w:rsidP="000D57C2">
      <w:pPr>
        <w:rPr>
          <w:rFonts w:ascii="標楷體" w:eastAsia="標楷體" w:hAnsi="標楷體"/>
        </w:rPr>
      </w:pPr>
      <w:r w:rsidRPr="000D57C2">
        <w:rPr>
          <w:rFonts w:ascii="標楷體" w:eastAsia="標楷體" w:hAnsi="標楷體" w:hint="eastAsia"/>
        </w:rPr>
        <w:t>委員</w:t>
      </w:r>
      <w:r w:rsidR="008F0A41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:</w:t>
      </w:r>
    </w:p>
    <w:p w:rsidR="00B24FD6" w:rsidRPr="008F0A41" w:rsidRDefault="00B24FD6" w:rsidP="008F0A4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8F0A41">
        <w:rPr>
          <w:rFonts w:ascii="標楷體" w:eastAsia="標楷體" w:hAnsi="標楷體" w:hint="eastAsia"/>
        </w:rPr>
        <w:t>過多的分支計畫(孫計畫)不宜放入第二期程計畫中執行，將導致</w:t>
      </w:r>
      <w:r w:rsidR="008F0A41" w:rsidRPr="008F0A41">
        <w:rPr>
          <w:rFonts w:ascii="標楷體" w:eastAsia="標楷體" w:hAnsi="標楷體" w:hint="eastAsia"/>
        </w:rPr>
        <w:t>無法找出校本發展的主軸及重點。</w:t>
      </w:r>
      <w:r w:rsidR="008F0A41">
        <w:rPr>
          <w:rFonts w:ascii="標楷體" w:eastAsia="標楷體" w:hAnsi="標楷體"/>
        </w:rPr>
        <w:br/>
      </w:r>
    </w:p>
    <w:p w:rsidR="008F0A41" w:rsidRPr="008F0A41" w:rsidRDefault="008F0A41" w:rsidP="008F0A4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8F0A41">
        <w:rPr>
          <w:rFonts w:ascii="標楷體" w:eastAsia="標楷體" w:hAnsi="標楷體" w:hint="eastAsia"/>
        </w:rPr>
        <w:t>要加強聚焦與發展學校第二期程的特色，並同時建構完善的自我管理系統與運作。</w:t>
      </w:r>
      <w:r>
        <w:rPr>
          <w:rFonts w:ascii="標楷體" w:eastAsia="標楷體" w:hAnsi="標楷體"/>
        </w:rPr>
        <w:br/>
      </w:r>
    </w:p>
    <w:p w:rsidR="008F0A41" w:rsidRPr="008F0A41" w:rsidRDefault="008F0A41" w:rsidP="008F0A4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8F0A41">
        <w:rPr>
          <w:rFonts w:ascii="標楷體" w:eastAsia="標楷體" w:hAnsi="標楷體" w:hint="eastAsia"/>
        </w:rPr>
        <w:t>計畫中沒有明顯看出教師專業社群運作之貢獻與影響，以及跨校分享之擴散效應。</w:t>
      </w:r>
    </w:p>
    <w:sectPr w:rsidR="008F0A41" w:rsidRPr="008F0A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5AD6"/>
    <w:multiLevelType w:val="hybridMultilevel"/>
    <w:tmpl w:val="3DA0AE1E"/>
    <w:lvl w:ilvl="0" w:tplc="55C84A7C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2FA87B20"/>
    <w:multiLevelType w:val="hybridMultilevel"/>
    <w:tmpl w:val="8B547ABC"/>
    <w:lvl w:ilvl="0" w:tplc="55C84A7C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5DE9025D"/>
    <w:multiLevelType w:val="hybridMultilevel"/>
    <w:tmpl w:val="9A369612"/>
    <w:lvl w:ilvl="0" w:tplc="55C84A7C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06"/>
    <w:rsid w:val="000D57C2"/>
    <w:rsid w:val="002C6A8B"/>
    <w:rsid w:val="002F6820"/>
    <w:rsid w:val="00596585"/>
    <w:rsid w:val="00833B36"/>
    <w:rsid w:val="008F0A41"/>
    <w:rsid w:val="00B14A06"/>
    <w:rsid w:val="00B2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FD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FD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dcsh-rsc</dc:creator>
  <cp:lastModifiedBy>dcsh-rsc</cp:lastModifiedBy>
  <cp:revision>4</cp:revision>
  <dcterms:created xsi:type="dcterms:W3CDTF">2013-06-05T03:44:00Z</dcterms:created>
  <dcterms:modified xsi:type="dcterms:W3CDTF">2013-06-05T05:40:00Z</dcterms:modified>
</cp:coreProperties>
</file>