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F455EA">
        <w:rPr>
          <w:rFonts w:eastAsia="標楷體"/>
          <w:b/>
          <w:sz w:val="36"/>
          <w:szCs w:val="36"/>
        </w:rPr>
        <w:t>10</w:t>
      </w:r>
      <w:r w:rsidR="00F455EA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875A72" w:rsidP="00875A72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701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801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903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、905、</w:t>
            </w:r>
            <w:r w:rsidRPr="005E71CE">
              <w:rPr>
                <w:rFonts w:ascii="標楷體" w:eastAsia="標楷體" w:hAnsi="標楷體" w:hint="eastAsia"/>
                <w:sz w:val="18"/>
                <w:szCs w:val="18"/>
              </w:rPr>
              <w:t>90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6、907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任課老師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1D7716" w:rsidRDefault="00875A72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莊淑娥</w:t>
            </w:r>
          </w:p>
        </w:tc>
        <w:tc>
          <w:tcPr>
            <w:tcW w:w="709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1D7716" w:rsidRDefault="00875A72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體育</w:t>
            </w:r>
          </w:p>
        </w:tc>
      </w:tr>
      <w:tr w:rsidR="00D45EF3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75A72" w:rsidRPr="007A7FF3" w:rsidRDefault="00875A72" w:rsidP="00875A7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7A7FF3">
              <w:rPr>
                <w:rFonts w:ascii="標楷體" w:eastAsia="標楷體" w:hAnsi="標楷體" w:hint="eastAsia"/>
                <w:sz w:val="26"/>
                <w:szCs w:val="26"/>
              </w:rPr>
              <w:t>了解並運用各種練習方式，以增進運動表現。</w:t>
            </w:r>
          </w:p>
          <w:p w:rsidR="00875A72" w:rsidRDefault="00875A72" w:rsidP="00875A7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2.充分熟悉並應用規則發揮運動技能，以掌握比賽情況，做出最佳運</w:t>
            </w:r>
          </w:p>
          <w:p w:rsidR="00875A72" w:rsidRDefault="00875A72" w:rsidP="00875A7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動表現。</w:t>
            </w:r>
          </w:p>
          <w:p w:rsidR="00D45EF3" w:rsidRPr="0033457B" w:rsidRDefault="00875A72" w:rsidP="00875A72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3.應用團體練習，以促進團隊間之合作及默契。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875A72" w:rsidP="001B43D5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體適能、健身操、啦啦隊、</w:t>
            </w:r>
            <w:r w:rsidR="001B43D5">
              <w:rPr>
                <w:rFonts w:ascii="標楷體" w:eastAsia="標楷體" w:hAnsi="標楷體" w:hint="eastAsia"/>
                <w:sz w:val="26"/>
                <w:szCs w:val="26"/>
              </w:rPr>
              <w:t>運動傷害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1B43D5">
              <w:rPr>
                <w:rFonts w:ascii="標楷體" w:eastAsia="標楷體" w:hAnsi="標楷體" w:hint="eastAsia"/>
                <w:sz w:val="26"/>
                <w:szCs w:val="26"/>
              </w:rPr>
              <w:t>田徑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、籃、排、桌、足</w:t>
            </w:r>
            <w:r w:rsidR="001B43D5">
              <w:rPr>
                <w:rFonts w:ascii="標楷體" w:eastAsia="標楷體" w:hAnsi="標楷體" w:hint="eastAsia"/>
                <w:sz w:val="26"/>
                <w:szCs w:val="26"/>
              </w:rPr>
              <w:t>、羽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等</w:t>
            </w:r>
            <w:r w:rsidR="001B43D5">
              <w:rPr>
                <w:rFonts w:ascii="標楷體" w:eastAsia="標楷體" w:hAnsi="標楷體" w:hint="eastAsia"/>
                <w:sz w:val="26"/>
                <w:szCs w:val="26"/>
              </w:rPr>
              <w:t>各項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球類</w:t>
            </w:r>
            <w:r w:rsidR="001B43D5">
              <w:rPr>
                <w:rFonts w:ascii="標楷體" w:eastAsia="標楷體" w:hAnsi="標楷體" w:hint="eastAsia"/>
                <w:sz w:val="26"/>
                <w:szCs w:val="26"/>
              </w:rPr>
              <w:t>運動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875A72" w:rsidP="00FF467C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="00D45EF3" w:rsidRPr="00BF3AFF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D45EF3"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="00D45EF3"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45EF3" w:rsidRPr="00BF3AFF" w:rsidRDefault="00D45EF3" w:rsidP="00FF467C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75A72" w:rsidRPr="003C5C58" w:rsidRDefault="00875A72" w:rsidP="00875A72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各年級測驗方式相同。</w:t>
            </w:r>
          </w:p>
          <w:p w:rsidR="00D45EF3" w:rsidRPr="00037F87" w:rsidRDefault="00875A72" w:rsidP="00875A72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.各項給分標準統一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875A72" w:rsidP="00FF467C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四</w:t>
            </w:r>
            <w:r w:rsidR="00D45EF3"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、</w:t>
            </w:r>
            <w:r w:rsidR="00D45EF3"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875A72" w:rsidP="00FF467C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定期評量50﹪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平時評量50﹪</w:t>
            </w:r>
          </w:p>
        </w:tc>
      </w:tr>
      <w:tr w:rsidR="00D45EF3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D45EF3" w:rsidRPr="00BF3AFF" w:rsidRDefault="00875A72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="00D45EF3" w:rsidRPr="00BF3AFF">
              <w:rPr>
                <w:rFonts w:ascii="標楷體" w:eastAsia="標楷體" w:hint="eastAsia"/>
                <w:sz w:val="28"/>
                <w:szCs w:val="28"/>
              </w:rPr>
              <w:t>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875A72" w:rsidRPr="002846BA" w:rsidRDefault="00875A72" w:rsidP="00875A72">
            <w:pPr>
              <w:spacing w:before="280" w:after="280" w:line="260" w:lineRule="exact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1.</w:t>
            </w:r>
            <w:r w:rsidRPr="002846BA">
              <w:rPr>
                <w:rFonts w:ascii="標楷體" w:eastAsia="標楷體" w:hint="eastAsia"/>
                <w:sz w:val="28"/>
                <w:szCs w:val="20"/>
              </w:rPr>
              <w:t>鼓勵學生積極參與，讓學生從運動中獲得樂趣與成就感</w:t>
            </w:r>
          </w:p>
          <w:p w:rsidR="00D45EF3" w:rsidRPr="00D851B7" w:rsidRDefault="00875A72" w:rsidP="00875A72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2.</w:t>
            </w:r>
            <w:r w:rsidRPr="002846BA">
              <w:rPr>
                <w:rFonts w:ascii="標楷體" w:eastAsia="標楷體" w:hint="eastAsia"/>
                <w:sz w:val="28"/>
                <w:szCs w:val="20"/>
              </w:rPr>
              <w:t>讓學生有成就感，以培養自信心，認真學習快樂成長。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875A72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六</w:t>
            </w:r>
            <w:r w:rsidR="00D45EF3" w:rsidRPr="00BF3AFF">
              <w:rPr>
                <w:rFonts w:ascii="標楷體" w:eastAsia="標楷體" w:hint="eastAsia"/>
              </w:rPr>
              <w:t>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954091" w:rsidRPr="003C5C58" w:rsidRDefault="00954091" w:rsidP="00954091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請家長鼓勵學生多運動，並養成運動好習慣</w:t>
            </w:r>
          </w:p>
          <w:p w:rsidR="00D45EF3" w:rsidRPr="0033457B" w:rsidRDefault="00954091" w:rsidP="00954091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請家長注意學生生活起居及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各項</w:t>
            </w:r>
            <w:r w:rsidRPr="003C5C58">
              <w:rPr>
                <w:rFonts w:ascii="標楷體" w:eastAsia="標楷體" w:hAnsi="標楷體" w:hint="eastAsia"/>
                <w:sz w:val="26"/>
                <w:szCs w:val="26"/>
              </w:rPr>
              <w:t>活動安全。</w:t>
            </w:r>
          </w:p>
        </w:tc>
      </w:tr>
    </w:tbl>
    <w:p w:rsidR="00875A72" w:rsidRPr="00D45EF3" w:rsidRDefault="00875A72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2406B7" w:rsidRPr="00FC765B" w:rsidTr="003F27CE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B0A" w:rsidRDefault="00D45EF3" w:rsidP="00D45EF3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EA" w:rsidRPr="00921D91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F455EA" w:rsidRPr="00921D91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8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9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F455EA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F455EA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D45EF3" w:rsidRPr="002406B7" w:rsidRDefault="00F455EA" w:rsidP="00F455EA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45EF3" w:rsidRPr="00FC765B" w:rsidRDefault="00D45EF3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45EF3" w:rsidRPr="00FC765B" w:rsidRDefault="00D45EF3" w:rsidP="00BA3834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3" w:rsidRPr="00FC765B" w:rsidRDefault="00D45EF3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D45EF3" w:rsidRPr="00FC765B" w:rsidTr="00D2383D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 w:rsidR="00945A60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D45EF3"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2E7656" w:rsidP="00B06CEF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準備週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D45EF3" w:rsidRPr="00FC765B" w:rsidTr="00DD1C07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B6" w:rsidRDefault="002E7656" w:rsidP="00B06CEF">
            <w:pPr>
              <w:spacing w:line="240" w:lineRule="exact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足球</w:t>
            </w:r>
            <w:r w:rsidR="007C68CA" w:rsidRPr="00D045B6">
              <w:rPr>
                <w:rFonts w:eastAsia="標楷體"/>
              </w:rPr>
              <w:t>—</w:t>
            </w:r>
            <w:r w:rsidR="007C68CA" w:rsidRPr="00D045B6">
              <w:rPr>
                <w:rFonts w:eastAsia="標楷體" w:hint="eastAsia"/>
              </w:rPr>
              <w:t>運球基本動作</w:t>
            </w:r>
            <w:r w:rsidR="007C68CA" w:rsidRPr="00D045B6">
              <w:rPr>
                <w:rFonts w:eastAsia="標楷體" w:hint="eastAsia"/>
              </w:rPr>
              <w:t>(</w:t>
            </w:r>
            <w:r w:rsidR="007C68CA" w:rsidRPr="00D045B6">
              <w:rPr>
                <w:rFonts w:eastAsia="標楷體" w:hint="eastAsia"/>
              </w:rPr>
              <w:t>足內外側及交互</w:t>
            </w:r>
          </w:p>
          <w:p w:rsidR="00D45EF3" w:rsidRPr="00FC765B" w:rsidRDefault="00D045B6" w:rsidP="00D045B6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    </w:t>
            </w:r>
            <w:r w:rsidR="007C68CA" w:rsidRPr="00D045B6">
              <w:rPr>
                <w:rFonts w:eastAsia="標楷體" w:hint="eastAsia"/>
              </w:rPr>
              <w:t>運球</w:t>
            </w:r>
            <w:r w:rsidR="007C68CA"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D045B6" w:rsidRDefault="00F43798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544ABA" w:rsidRDefault="00544ABA" w:rsidP="00B06CEF">
            <w:pPr>
              <w:spacing w:line="240" w:lineRule="exact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E" w:rsidRDefault="00321F9E" w:rsidP="00AB4314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945A60" w:rsidRDefault="00945A60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AB4314" w:rsidRPr="001A33FD" w:rsidRDefault="00717F88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="00AB4314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="00AB4314"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D45EF3" w:rsidRPr="001A33FD" w:rsidRDefault="00321F9E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="00AB4314"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2A2" w:rsidRDefault="002E7656" w:rsidP="007C68C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D045B6">
              <w:rPr>
                <w:rFonts w:eastAsia="標楷體" w:hint="eastAsia"/>
              </w:rPr>
              <w:t>足球</w:t>
            </w:r>
            <w:r w:rsidR="007C68CA" w:rsidRPr="00D045B6">
              <w:rPr>
                <w:rFonts w:eastAsia="標楷體"/>
              </w:rPr>
              <w:t>—</w:t>
            </w:r>
            <w:r w:rsidR="007C68CA" w:rsidRPr="00D045B6">
              <w:rPr>
                <w:rFonts w:eastAsia="標楷體" w:hint="eastAsia"/>
              </w:rPr>
              <w:t>守門員防守動作</w:t>
            </w:r>
            <w:r w:rsidR="007C68CA" w:rsidRPr="00D045B6">
              <w:rPr>
                <w:rFonts w:eastAsia="標楷體" w:hint="eastAsia"/>
              </w:rPr>
              <w:t>(</w:t>
            </w:r>
            <w:r w:rsidR="007C68CA" w:rsidRPr="00D045B6">
              <w:rPr>
                <w:rFonts w:eastAsia="標楷體" w:hint="eastAsia"/>
              </w:rPr>
              <w:t>接滾地球</w:t>
            </w:r>
            <w:r w:rsidR="007C68CA" w:rsidRPr="00D045B6">
              <w:rPr>
                <w:rFonts w:ascii="標楷體" w:eastAsia="標楷體" w:hAnsi="標楷體" w:hint="eastAsia"/>
              </w:rPr>
              <w:t>、飛</w:t>
            </w:r>
          </w:p>
          <w:p w:rsidR="00945A60" w:rsidRPr="00D045B6" w:rsidRDefault="002352A2" w:rsidP="007C68C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C68CA" w:rsidRPr="00D045B6">
              <w:rPr>
                <w:rFonts w:eastAsia="標楷體" w:hint="eastAsia"/>
              </w:rPr>
              <w:t>球</w:t>
            </w:r>
            <w:r w:rsidR="007C68CA"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Default="00321F9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321F9E" w:rsidRPr="00321F9E" w:rsidRDefault="00321F9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7C68CA" w:rsidP="00902C38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排球</w:t>
            </w:r>
            <w:r w:rsidRPr="00D045B6">
              <w:rPr>
                <w:rFonts w:eastAsia="標楷體" w:hint="eastAsia"/>
              </w:rPr>
              <w:t>---</w:t>
            </w:r>
            <w:r w:rsidRPr="00D045B6">
              <w:rPr>
                <w:rFonts w:eastAsia="標楷體" w:hint="eastAsia"/>
              </w:rPr>
              <w:t>攔網動作及步法</w:t>
            </w:r>
            <w:r w:rsidR="00902C38" w:rsidRPr="00D045B6">
              <w:rPr>
                <w:rFonts w:eastAsia="標楷體" w:hint="eastAsia"/>
              </w:rPr>
              <w:t>(</w:t>
            </w:r>
            <w:r w:rsidR="00902C38" w:rsidRPr="00D045B6">
              <w:rPr>
                <w:rFonts w:eastAsia="標楷體" w:hint="eastAsia"/>
              </w:rPr>
              <w:t>左右側併步</w:t>
            </w:r>
            <w:r w:rsidR="00902C38"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F43798" w:rsidP="00B06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E" w:rsidRDefault="00321F9E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945A60" w:rsidRPr="001A33FD" w:rsidRDefault="00945A60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45A60" w:rsidRPr="003F27CE" w:rsidRDefault="00321F9E" w:rsidP="00321F9E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="00945A60"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902C38" w:rsidP="00902C38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排球</w:t>
            </w:r>
            <w:r w:rsidRPr="00D045B6">
              <w:rPr>
                <w:rFonts w:eastAsia="標楷體" w:hint="eastAsia"/>
              </w:rPr>
              <w:t>---</w:t>
            </w:r>
            <w:r w:rsidRPr="00D045B6">
              <w:rPr>
                <w:rFonts w:eastAsia="標楷體" w:hint="eastAsia"/>
              </w:rPr>
              <w:t>攔網動作及步法</w:t>
            </w:r>
            <w:r w:rsidRPr="00D045B6">
              <w:rPr>
                <w:rFonts w:eastAsia="標楷體" w:hint="eastAsia"/>
              </w:rPr>
              <w:t>(</w:t>
            </w:r>
            <w:r w:rsidRPr="00D045B6">
              <w:rPr>
                <w:rFonts w:eastAsia="標楷體" w:hint="eastAsia"/>
              </w:rPr>
              <w:t>交叉跨步</w:t>
            </w:r>
            <w:r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Pr="003F27CE" w:rsidRDefault="003F27CE" w:rsidP="002406B7">
            <w:pPr>
              <w:spacing w:line="300" w:lineRule="exact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3F27CE" w:rsidRPr="00321F9E" w:rsidRDefault="00321F9E" w:rsidP="002406B7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ED6DC5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籃球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進攻及防守基本動作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ED6DC5" w:rsidRPr="00D045B6" w:rsidRDefault="00ED6DC5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C5" w:rsidRPr="00D045B6" w:rsidRDefault="00ED6DC5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945A60" w:rsidRPr="00D045B6" w:rsidRDefault="00ED6DC5" w:rsidP="00ED6DC5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籃球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搶籃板球基本動作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ED6DC5" w:rsidRPr="00D045B6" w:rsidRDefault="00ED6DC5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Pr="003F27CE" w:rsidRDefault="003F27CE" w:rsidP="003F27CE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68" w:rsidRDefault="009D5D68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945A60" w:rsidRPr="00D045B6" w:rsidRDefault="00ED6DC5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羽球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平推球及</w:t>
            </w:r>
            <w:r w:rsidR="009D5D68" w:rsidRPr="00D045B6">
              <w:rPr>
                <w:rFonts w:eastAsia="標楷體" w:hint="eastAsia"/>
              </w:rPr>
              <w:t>網前短球動作</w:t>
            </w:r>
          </w:p>
          <w:p w:rsidR="00ED6DC5" w:rsidRPr="00D045B6" w:rsidRDefault="00ED6DC5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F43798" w:rsidRPr="00D045B6" w:rsidRDefault="00F43798" w:rsidP="00B06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Default="003F27CE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="00A317DC"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68" w:rsidRPr="00D045B6" w:rsidRDefault="009D5D68" w:rsidP="009D5D68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羽球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平推球及網前短球動作</w:t>
            </w:r>
          </w:p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＊高中教學研究會週</w:t>
            </w:r>
          </w:p>
          <w:p w:rsidR="000F3205" w:rsidRDefault="000F320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 w:rsid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 w:rsidR="00092203"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9D5D68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桌球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正反手推擋動作複習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＊國中教學研究會週</w:t>
            </w:r>
          </w:p>
          <w:p w:rsidR="00945A60" w:rsidRDefault="00A317DC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="00945A60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="00945A60"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3F27CE" w:rsidRPr="00A317DC" w:rsidRDefault="003F27CE" w:rsidP="00A317D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="00092203"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 w:rsidR="00092203"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45A60" w:rsidRPr="00FC765B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9D5D68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桌球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正反手殺球動作複習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F43798" w:rsidP="00B06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="003F27CE"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籃球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防守基本步法</w:t>
            </w:r>
            <w:r w:rsidRPr="00D045B6">
              <w:rPr>
                <w:rFonts w:eastAsia="標楷體" w:hint="eastAsia"/>
              </w:rPr>
              <w:t>(</w:t>
            </w:r>
            <w:r w:rsidRPr="00D045B6">
              <w:rPr>
                <w:rFonts w:eastAsia="標楷體" w:hint="eastAsia"/>
              </w:rPr>
              <w:t>滑步</w:t>
            </w:r>
            <w:r w:rsidRPr="00D045B6">
              <w:rPr>
                <w:rFonts w:ascii="標楷體" w:eastAsia="標楷體" w:hAnsi="標楷體" w:hint="eastAsia"/>
              </w:rPr>
              <w:t>、</w:t>
            </w:r>
            <w:r w:rsidRPr="00D045B6">
              <w:rPr>
                <w:rFonts w:eastAsia="標楷體" w:hint="eastAsia"/>
              </w:rPr>
              <w:t>側跑</w:t>
            </w:r>
            <w:r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="003F27CE"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A317DC" w:rsidRPr="001A33FD" w:rsidRDefault="00A317DC" w:rsidP="00A317DC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126C9D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籃球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防守基本步法複習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田徑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肌力與肌耐力</w:t>
            </w:r>
            <w:r w:rsidRPr="00D045B6">
              <w:rPr>
                <w:rFonts w:eastAsia="標楷體" w:hint="eastAsia"/>
              </w:rPr>
              <w:t>(</w:t>
            </w:r>
            <w:r w:rsidRPr="00D045B6">
              <w:rPr>
                <w:rFonts w:eastAsia="標楷體" w:hint="eastAsia"/>
              </w:rPr>
              <w:t>一</w:t>
            </w:r>
            <w:r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="00945A60"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="00945A60"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945A60" w:rsidRPr="00A317DC" w:rsidRDefault="00945A60" w:rsidP="00A317DC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45A60" w:rsidRPr="00FC765B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田徑</w:t>
            </w:r>
            <w:r w:rsidRPr="00D045B6">
              <w:rPr>
                <w:rFonts w:eastAsia="標楷體"/>
              </w:rPr>
              <w:t>—</w:t>
            </w:r>
            <w:r w:rsidRPr="00D045B6">
              <w:rPr>
                <w:rFonts w:eastAsia="標楷體" w:hint="eastAsia"/>
              </w:rPr>
              <w:t>肌力與肌耐力</w:t>
            </w:r>
            <w:r w:rsidRPr="00D045B6">
              <w:rPr>
                <w:rFonts w:eastAsia="標楷體" w:hint="eastAsia"/>
              </w:rPr>
              <w:t>(</w:t>
            </w:r>
            <w:r w:rsidRPr="00D045B6">
              <w:rPr>
                <w:rFonts w:eastAsia="標楷體" w:hint="eastAsia"/>
              </w:rPr>
              <w:t>二</w:t>
            </w:r>
            <w:r w:rsidRPr="00D045B6">
              <w:rPr>
                <w:rFonts w:eastAsia="標楷體" w:hint="eastAsia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544ABA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C" w:rsidRPr="00A317DC" w:rsidRDefault="00A317DC" w:rsidP="00A317DC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945A60" w:rsidRPr="00A317DC" w:rsidRDefault="00A317DC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國八隔宿露營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685DB1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足球</w:t>
            </w:r>
            <w:r w:rsidRPr="00D045B6">
              <w:rPr>
                <w:rFonts w:eastAsia="標楷體"/>
              </w:rPr>
              <w:t>—</w:t>
            </w:r>
            <w:r w:rsidR="00685DB1">
              <w:rPr>
                <w:rFonts w:eastAsia="標楷體" w:hint="eastAsia"/>
              </w:rPr>
              <w:t>講解</w:t>
            </w:r>
            <w:r w:rsidRPr="00D045B6">
              <w:rPr>
                <w:rFonts w:eastAsia="標楷體" w:hint="eastAsia"/>
              </w:rPr>
              <w:t>基本規則及比賽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3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717F88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排球</w:t>
            </w:r>
            <w:r w:rsidRPr="00D045B6">
              <w:rPr>
                <w:rFonts w:eastAsia="標楷體"/>
              </w:rPr>
              <w:t>—</w:t>
            </w:r>
            <w:r w:rsidR="00685DB1">
              <w:rPr>
                <w:rFonts w:eastAsia="標楷體" w:hint="eastAsia"/>
              </w:rPr>
              <w:t>講解</w:t>
            </w:r>
            <w:r w:rsidRPr="00D045B6">
              <w:rPr>
                <w:rFonts w:eastAsia="標楷體" w:hint="eastAsia"/>
              </w:rPr>
              <w:t>基本規則及比賽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3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717F88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＊高中教學研究會週</w:t>
            </w:r>
          </w:p>
          <w:p w:rsidR="00945A60" w:rsidRPr="00DD1C07" w:rsidRDefault="00945A60" w:rsidP="00DD1C07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籃球</w:t>
            </w:r>
            <w:r w:rsidRPr="00D045B6">
              <w:rPr>
                <w:rFonts w:eastAsia="標楷體"/>
              </w:rPr>
              <w:t>—</w:t>
            </w:r>
            <w:r w:rsidR="00685DB1">
              <w:rPr>
                <w:rFonts w:eastAsia="標楷體" w:hint="eastAsia"/>
              </w:rPr>
              <w:t>講解</w:t>
            </w:r>
            <w:r w:rsidRPr="00D045B6">
              <w:rPr>
                <w:rFonts w:eastAsia="標楷體" w:hint="eastAsia"/>
              </w:rPr>
              <w:t>基本規則及比賽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F43798" w:rsidP="00B06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Ｖ</w:t>
            </w:r>
          </w:p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3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8" w:rsidRPr="001A33FD" w:rsidRDefault="00717F88" w:rsidP="00717F8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＊國中教學研究會週</w:t>
            </w:r>
          </w:p>
          <w:p w:rsidR="00717F88" w:rsidRDefault="00717F88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＊高中英語週</w:t>
            </w:r>
          </w:p>
          <w:p w:rsidR="00945A60" w:rsidRDefault="00945A60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 w:rsidR="00717F88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 w:rsidR="00717F88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作業抽查週</w:t>
            </w:r>
          </w:p>
          <w:p w:rsidR="00717F88" w:rsidRPr="001A33FD" w:rsidRDefault="00717F88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羽球</w:t>
            </w:r>
            <w:r w:rsidRPr="00D045B6">
              <w:rPr>
                <w:rFonts w:eastAsia="標楷體"/>
              </w:rPr>
              <w:t>—</w:t>
            </w:r>
            <w:r w:rsidR="00685DB1">
              <w:rPr>
                <w:rFonts w:eastAsia="標楷體" w:hint="eastAsia"/>
              </w:rPr>
              <w:t>講解</w:t>
            </w:r>
            <w:r w:rsidRPr="00D045B6">
              <w:rPr>
                <w:rFonts w:eastAsia="標楷體" w:hint="eastAsia"/>
              </w:rPr>
              <w:t>雙打規則及比賽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126C9D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3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4" w:rsidRPr="00FD3D84" w:rsidRDefault="00FD3D84" w:rsidP="002406B7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9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桌球</w:t>
            </w:r>
            <w:r w:rsidRPr="00D045B6">
              <w:rPr>
                <w:rFonts w:eastAsia="標楷體"/>
              </w:rPr>
              <w:t>—</w:t>
            </w:r>
            <w:r w:rsidR="00685DB1">
              <w:rPr>
                <w:rFonts w:eastAsia="標楷體" w:hint="eastAsia"/>
              </w:rPr>
              <w:t>講解</w:t>
            </w:r>
            <w:r w:rsidRPr="00D045B6">
              <w:rPr>
                <w:rFonts w:eastAsia="標楷體" w:hint="eastAsia"/>
              </w:rPr>
              <w:t>雙打規則及比賽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  <w:p w:rsidR="00D120DD" w:rsidRPr="00D045B6" w:rsidRDefault="00D120DD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3</w:t>
            </w:r>
          </w:p>
          <w:p w:rsidR="00544ABA" w:rsidRPr="00544ABA" w:rsidRDefault="00544ABA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544ABA">
              <w:rPr>
                <w:rFonts w:eastAsia="標楷體" w:hint="eastAsia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D2383D" w:rsidRDefault="00D2383D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週記抽查</w:t>
            </w:r>
          </w:p>
          <w:p w:rsidR="00D2383D" w:rsidRDefault="00D2383D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D2383D" w:rsidRPr="001A33FD" w:rsidRDefault="00D2383D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126C9D" w:rsidP="00B06CEF">
            <w:pPr>
              <w:spacing w:line="240" w:lineRule="exact"/>
              <w:jc w:val="both"/>
              <w:rPr>
                <w:rFonts w:eastAsia="標楷體"/>
              </w:rPr>
            </w:pPr>
            <w:r w:rsidRPr="00D045B6">
              <w:rPr>
                <w:rFonts w:eastAsia="標楷體" w:hint="eastAsia"/>
              </w:rPr>
              <w:t>測驗週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Default="00945A60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D2383D" w:rsidRDefault="00D2383D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D2383D" w:rsidRPr="00D2383D" w:rsidRDefault="00D2383D" w:rsidP="007C4F2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945A60" w:rsidRPr="001A33FD" w:rsidRDefault="00D2383D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大學學測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D045B6" w:rsidRDefault="00945A60" w:rsidP="00B06CE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D" w:rsidRDefault="00DD1C07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="00D2383D"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945A60" w:rsidRPr="001A33FD" w:rsidRDefault="00945A60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 w:rsidR="00DD1C07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 w:rsidR="00DD1C07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D045B6" w:rsidRDefault="00945A60" w:rsidP="00B06CEF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DD1C07" w:rsidRDefault="00DD1C07" w:rsidP="002406B7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945A60" w:rsidRPr="00FC765B" w:rsidTr="003F27CE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A3834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20" w:rsidRDefault="00273120">
      <w:r>
        <w:separator/>
      </w:r>
    </w:p>
  </w:endnote>
  <w:endnote w:type="continuationSeparator" w:id="0">
    <w:p w:rsidR="00273120" w:rsidRDefault="0027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20" w:rsidRDefault="00273120">
      <w:r>
        <w:separator/>
      </w:r>
    </w:p>
  </w:footnote>
  <w:footnote w:type="continuationSeparator" w:id="0">
    <w:p w:rsidR="00273120" w:rsidRDefault="0027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6FF"/>
    <w:rsid w:val="000065F2"/>
    <w:rsid w:val="00016E81"/>
    <w:rsid w:val="00041EF3"/>
    <w:rsid w:val="00051A28"/>
    <w:rsid w:val="0008652A"/>
    <w:rsid w:val="00092203"/>
    <w:rsid w:val="000B072F"/>
    <w:rsid w:val="000C6B59"/>
    <w:rsid w:val="000F3205"/>
    <w:rsid w:val="00126C9D"/>
    <w:rsid w:val="00150F0E"/>
    <w:rsid w:val="00195739"/>
    <w:rsid w:val="001A33FD"/>
    <w:rsid w:val="001B43D5"/>
    <w:rsid w:val="001D55C8"/>
    <w:rsid w:val="001F00DE"/>
    <w:rsid w:val="00221DC0"/>
    <w:rsid w:val="0022662A"/>
    <w:rsid w:val="002352A2"/>
    <w:rsid w:val="00236CE2"/>
    <w:rsid w:val="002406B7"/>
    <w:rsid w:val="00262695"/>
    <w:rsid w:val="00273120"/>
    <w:rsid w:val="002E7656"/>
    <w:rsid w:val="00316B4D"/>
    <w:rsid w:val="00317490"/>
    <w:rsid w:val="00321F9E"/>
    <w:rsid w:val="00323643"/>
    <w:rsid w:val="00334B5C"/>
    <w:rsid w:val="003E468C"/>
    <w:rsid w:val="003F27CE"/>
    <w:rsid w:val="00411063"/>
    <w:rsid w:val="00430A37"/>
    <w:rsid w:val="00484F46"/>
    <w:rsid w:val="005152B0"/>
    <w:rsid w:val="00544662"/>
    <w:rsid w:val="00544ABA"/>
    <w:rsid w:val="0055460F"/>
    <w:rsid w:val="00587013"/>
    <w:rsid w:val="00595156"/>
    <w:rsid w:val="005A18B8"/>
    <w:rsid w:val="005A4CD2"/>
    <w:rsid w:val="005E6BA5"/>
    <w:rsid w:val="006156C2"/>
    <w:rsid w:val="00641BF7"/>
    <w:rsid w:val="006501BF"/>
    <w:rsid w:val="00677C2A"/>
    <w:rsid w:val="00685DB1"/>
    <w:rsid w:val="00691153"/>
    <w:rsid w:val="006C23C3"/>
    <w:rsid w:val="00717CB4"/>
    <w:rsid w:val="00717F88"/>
    <w:rsid w:val="0074473E"/>
    <w:rsid w:val="007570FE"/>
    <w:rsid w:val="00763E89"/>
    <w:rsid w:val="007C4F2D"/>
    <w:rsid w:val="007C5E04"/>
    <w:rsid w:val="007C68CA"/>
    <w:rsid w:val="007F13F4"/>
    <w:rsid w:val="007F6249"/>
    <w:rsid w:val="00837B0F"/>
    <w:rsid w:val="00841C86"/>
    <w:rsid w:val="008427D5"/>
    <w:rsid w:val="00875A72"/>
    <w:rsid w:val="00897640"/>
    <w:rsid w:val="008B219C"/>
    <w:rsid w:val="008C45E8"/>
    <w:rsid w:val="008D346D"/>
    <w:rsid w:val="008F2A99"/>
    <w:rsid w:val="008F4F8A"/>
    <w:rsid w:val="00902C38"/>
    <w:rsid w:val="0091356B"/>
    <w:rsid w:val="00945A60"/>
    <w:rsid w:val="00954091"/>
    <w:rsid w:val="00963B7C"/>
    <w:rsid w:val="009C6791"/>
    <w:rsid w:val="009D5D68"/>
    <w:rsid w:val="00A07E3A"/>
    <w:rsid w:val="00A317DC"/>
    <w:rsid w:val="00A7410E"/>
    <w:rsid w:val="00AB4314"/>
    <w:rsid w:val="00AF5E6A"/>
    <w:rsid w:val="00B06CEF"/>
    <w:rsid w:val="00B074E1"/>
    <w:rsid w:val="00B41E79"/>
    <w:rsid w:val="00B43DBA"/>
    <w:rsid w:val="00B67E5A"/>
    <w:rsid w:val="00BA3834"/>
    <w:rsid w:val="00BB4015"/>
    <w:rsid w:val="00BC0A65"/>
    <w:rsid w:val="00BD1FE2"/>
    <w:rsid w:val="00C057EF"/>
    <w:rsid w:val="00C82884"/>
    <w:rsid w:val="00CC68B4"/>
    <w:rsid w:val="00CD7768"/>
    <w:rsid w:val="00CF006A"/>
    <w:rsid w:val="00D045B6"/>
    <w:rsid w:val="00D120DD"/>
    <w:rsid w:val="00D143D3"/>
    <w:rsid w:val="00D2383D"/>
    <w:rsid w:val="00D252A5"/>
    <w:rsid w:val="00D33AD4"/>
    <w:rsid w:val="00D34299"/>
    <w:rsid w:val="00D37088"/>
    <w:rsid w:val="00D45EF3"/>
    <w:rsid w:val="00D50D50"/>
    <w:rsid w:val="00D6300D"/>
    <w:rsid w:val="00D87CB4"/>
    <w:rsid w:val="00DD1C07"/>
    <w:rsid w:val="00DD67C6"/>
    <w:rsid w:val="00DE54C1"/>
    <w:rsid w:val="00E21A50"/>
    <w:rsid w:val="00EA3D45"/>
    <w:rsid w:val="00EA4906"/>
    <w:rsid w:val="00EB2914"/>
    <w:rsid w:val="00ED6DC5"/>
    <w:rsid w:val="00EF47CC"/>
    <w:rsid w:val="00F43798"/>
    <w:rsid w:val="00F455EA"/>
    <w:rsid w:val="00FA0781"/>
    <w:rsid w:val="00FC6961"/>
    <w:rsid w:val="00FC765B"/>
    <w:rsid w:val="00FD3D8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1361</Words>
  <Characters>1004</Characters>
  <Application>Microsoft Office Word</Application>
  <DocSecurity>4</DocSecurity>
  <Lines>8</Lines>
  <Paragraphs>4</Paragraphs>
  <ScaleCrop>false</ScaleCrop>
  <Company/>
  <LinksUpToDate>false</LinksUpToDate>
  <CharactersWithSpaces>2361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dcshuser</cp:lastModifiedBy>
  <cp:revision>2</cp:revision>
  <cp:lastPrinted>2013-09-02T08:07:00Z</cp:lastPrinted>
  <dcterms:created xsi:type="dcterms:W3CDTF">2013-09-09T07:16:00Z</dcterms:created>
  <dcterms:modified xsi:type="dcterms:W3CDTF">2013-09-09T07:16:00Z</dcterms:modified>
</cp:coreProperties>
</file>