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EB0" w:rsidRDefault="00BF2EB0" w:rsidP="00BF2EB0">
      <w:pPr>
        <w:ind w:firstLineChars="800" w:firstLine="2560"/>
        <w:rPr>
          <w:sz w:val="32"/>
          <w:szCs w:val="32"/>
        </w:rPr>
      </w:pPr>
    </w:p>
    <w:p w:rsidR="00F030C7" w:rsidRDefault="00C04FC0" w:rsidP="00BF2EB0">
      <w:pPr>
        <w:ind w:firstLineChars="800" w:firstLine="2560"/>
      </w:pPr>
      <w:r w:rsidRPr="00BF2EB0">
        <w:rPr>
          <w:rFonts w:hint="eastAsia"/>
          <w:sz w:val="32"/>
          <w:szCs w:val="32"/>
        </w:rPr>
        <w:t>H110</w:t>
      </w:r>
      <w:r w:rsidR="00F030C7" w:rsidRPr="00BF2EB0">
        <w:rPr>
          <w:rFonts w:hint="eastAsia"/>
          <w:sz w:val="32"/>
          <w:szCs w:val="32"/>
        </w:rPr>
        <w:t>物理書報課程</w:t>
      </w:r>
      <w:r w:rsidRPr="00BF2EB0">
        <w:rPr>
          <w:rFonts w:hint="eastAsia"/>
          <w:sz w:val="32"/>
          <w:szCs w:val="32"/>
        </w:rPr>
        <w:t xml:space="preserve">   </w:t>
      </w:r>
      <w:r>
        <w:rPr>
          <w:rFonts w:hint="eastAsia"/>
        </w:rPr>
        <w:t xml:space="preserve">                          103,9</w:t>
      </w:r>
    </w:p>
    <w:p w:rsidR="00453304" w:rsidRDefault="00453304" w:rsidP="00F030C7">
      <w:pPr>
        <w:ind w:firstLineChars="800" w:firstLine="1920"/>
      </w:pPr>
    </w:p>
    <w:p w:rsidR="000A36A2" w:rsidRDefault="00AC5766" w:rsidP="00AC5766">
      <w:pPr>
        <w:ind w:firstLineChars="800" w:firstLine="1920"/>
      </w:pPr>
      <w:r>
        <w:rPr>
          <w:noProof/>
        </w:rPr>
        <w:drawing>
          <wp:inline distT="0" distB="0" distL="0" distR="0">
            <wp:extent cx="3930015" cy="5240020"/>
            <wp:effectExtent l="0" t="0" r="0" b="0"/>
            <wp:docPr id="25" name="圖片 25" descr="C:\Users\user\Desktop\DSC0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SC003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7801" cy="5250402"/>
                    </a:xfrm>
                    <a:prstGeom prst="rect">
                      <a:avLst/>
                    </a:prstGeom>
                    <a:noFill/>
                    <a:ln>
                      <a:noFill/>
                    </a:ln>
                  </pic:spPr>
                </pic:pic>
              </a:graphicData>
            </a:graphic>
          </wp:inline>
        </w:drawing>
      </w:r>
    </w:p>
    <w:p w:rsidR="000A36A2" w:rsidRDefault="000A36A2" w:rsidP="00F030C7">
      <w:pPr>
        <w:ind w:firstLineChars="800" w:firstLine="1920"/>
      </w:pPr>
    </w:p>
    <w:p w:rsidR="00BF2EB0" w:rsidRDefault="00BF2EB0" w:rsidP="00F030C7">
      <w:pPr>
        <w:ind w:firstLineChars="800" w:firstLine="1920"/>
      </w:pPr>
    </w:p>
    <w:p w:rsidR="00AC5766" w:rsidRDefault="00AC5766" w:rsidP="00F030C7">
      <w:pPr>
        <w:ind w:firstLineChars="800" w:firstLine="1920"/>
      </w:pPr>
    </w:p>
    <w:p w:rsidR="00AC5766" w:rsidRDefault="00AC5766" w:rsidP="00F030C7">
      <w:pPr>
        <w:ind w:firstLineChars="800" w:firstLine="1920"/>
      </w:pPr>
    </w:p>
    <w:p w:rsidR="00AC5766" w:rsidRDefault="00AC5766" w:rsidP="00F030C7">
      <w:pPr>
        <w:ind w:firstLineChars="800" w:firstLine="1920"/>
      </w:pPr>
    </w:p>
    <w:p w:rsidR="00AC5766" w:rsidRDefault="00AC5766" w:rsidP="00F030C7">
      <w:pPr>
        <w:ind w:firstLineChars="800" w:firstLine="1920"/>
      </w:pPr>
    </w:p>
    <w:p w:rsidR="00AC5766" w:rsidRDefault="00AC5766" w:rsidP="00F030C7">
      <w:pPr>
        <w:ind w:firstLineChars="800" w:firstLine="1920"/>
      </w:pPr>
    </w:p>
    <w:p w:rsidR="00AC5766" w:rsidRDefault="00AC5766" w:rsidP="00F030C7">
      <w:pPr>
        <w:ind w:firstLineChars="800" w:firstLine="1920"/>
      </w:pPr>
    </w:p>
    <w:p w:rsidR="00AC5766" w:rsidRDefault="00AC5766" w:rsidP="00F030C7">
      <w:pPr>
        <w:ind w:firstLineChars="800" w:firstLine="1920"/>
      </w:pPr>
    </w:p>
    <w:p w:rsidR="00AC5766" w:rsidRDefault="00AC5766" w:rsidP="00F030C7">
      <w:pPr>
        <w:ind w:firstLineChars="800" w:firstLine="1920"/>
      </w:pPr>
    </w:p>
    <w:p w:rsidR="000A36A2" w:rsidRDefault="000A36A2" w:rsidP="000A36A2">
      <w:pPr>
        <w:ind w:firstLineChars="700" w:firstLine="1680"/>
      </w:pPr>
      <w:r>
        <w:rPr>
          <w:rFonts w:hint="eastAsia"/>
        </w:rPr>
        <w:t>班級</w:t>
      </w:r>
      <w:r>
        <w:rPr>
          <w:rFonts w:hint="eastAsia"/>
        </w:rPr>
        <w:t xml:space="preserve">               </w:t>
      </w:r>
      <w:r>
        <w:rPr>
          <w:rFonts w:hint="eastAsia"/>
        </w:rPr>
        <w:t>姓名</w:t>
      </w:r>
      <w:r>
        <w:rPr>
          <w:rFonts w:hint="eastAsia"/>
        </w:rPr>
        <w:t xml:space="preserve">              </w:t>
      </w:r>
      <w:r w:rsidR="00AC5766">
        <w:rPr>
          <w:rFonts w:hint="eastAsia"/>
        </w:rPr>
        <w:t xml:space="preserve">    </w:t>
      </w:r>
      <w:r>
        <w:rPr>
          <w:rFonts w:hint="eastAsia"/>
        </w:rPr>
        <w:t>座號</w:t>
      </w:r>
    </w:p>
    <w:p w:rsidR="000A36A2" w:rsidRDefault="000A36A2">
      <w:pPr>
        <w:widowControl/>
      </w:pPr>
      <w:r>
        <w:br w:type="page"/>
      </w:r>
    </w:p>
    <w:p w:rsidR="00C04FC0" w:rsidRDefault="000A36A2" w:rsidP="00F030C7">
      <w:pPr>
        <w:ind w:firstLineChars="800" w:firstLine="1920"/>
      </w:pPr>
      <w:r>
        <w:rPr>
          <w:rFonts w:hint="eastAsia"/>
        </w:rPr>
        <w:lastRenderedPageBreak/>
        <w:t>H110</w:t>
      </w:r>
      <w:r>
        <w:rPr>
          <w:rFonts w:hint="eastAsia"/>
        </w:rPr>
        <w:t>物理書報課程預定表</w:t>
      </w:r>
    </w:p>
    <w:p w:rsidR="000A36A2" w:rsidRDefault="000A36A2" w:rsidP="00F030C7">
      <w:pPr>
        <w:ind w:firstLineChars="800" w:firstLine="1920"/>
      </w:pPr>
    </w:p>
    <w:tbl>
      <w:tblPr>
        <w:tblStyle w:val="aa"/>
        <w:tblW w:w="9923" w:type="dxa"/>
        <w:tblLook w:val="04A0" w:firstRow="1" w:lastRow="0" w:firstColumn="1" w:lastColumn="0" w:noHBand="0" w:noVBand="1"/>
      </w:tblPr>
      <w:tblGrid>
        <w:gridCol w:w="546"/>
        <w:gridCol w:w="492"/>
        <w:gridCol w:w="494"/>
        <w:gridCol w:w="494"/>
        <w:gridCol w:w="495"/>
        <w:gridCol w:w="494"/>
        <w:gridCol w:w="495"/>
        <w:gridCol w:w="456"/>
        <w:gridCol w:w="5304"/>
        <w:gridCol w:w="653"/>
      </w:tblGrid>
      <w:tr w:rsidR="00F030C7" w:rsidTr="000A4389">
        <w:trPr>
          <w:trHeight w:val="490"/>
        </w:trPr>
        <w:tc>
          <w:tcPr>
            <w:tcW w:w="546" w:type="dxa"/>
            <w:tcBorders>
              <w:top w:val="single" w:sz="24" w:space="0" w:color="auto"/>
              <w:left w:val="single" w:sz="24" w:space="0" w:color="auto"/>
              <w:bottom w:val="single" w:sz="4" w:space="0" w:color="auto"/>
              <w:right w:val="single" w:sz="24" w:space="0" w:color="auto"/>
            </w:tcBorders>
          </w:tcPr>
          <w:p w:rsidR="00F030C7" w:rsidRPr="0091150D" w:rsidRDefault="00F030C7" w:rsidP="00C04FC0">
            <w:pPr>
              <w:jc w:val="center"/>
            </w:pPr>
            <w:r w:rsidRPr="0091150D">
              <w:rPr>
                <w:rFonts w:hint="eastAsia"/>
              </w:rPr>
              <w:t>週</w:t>
            </w:r>
          </w:p>
        </w:tc>
        <w:tc>
          <w:tcPr>
            <w:tcW w:w="3420" w:type="dxa"/>
            <w:gridSpan w:val="7"/>
            <w:tcBorders>
              <w:left w:val="single" w:sz="24" w:space="0" w:color="auto"/>
              <w:bottom w:val="single" w:sz="4" w:space="0" w:color="auto"/>
            </w:tcBorders>
          </w:tcPr>
          <w:p w:rsidR="00F030C7" w:rsidRPr="00B35E13" w:rsidRDefault="00F030C7" w:rsidP="00C04FC0">
            <w:pPr>
              <w:jc w:val="center"/>
              <w:rPr>
                <w:shd w:val="pct15" w:color="auto" w:fill="FFFFFF"/>
              </w:rPr>
            </w:pPr>
            <w:r>
              <w:rPr>
                <w:rFonts w:hint="eastAsia"/>
                <w:shd w:val="pct15" w:color="auto" w:fill="FFFFFF"/>
              </w:rPr>
              <w:t>日期</w:t>
            </w:r>
          </w:p>
        </w:tc>
        <w:tc>
          <w:tcPr>
            <w:tcW w:w="5304" w:type="dxa"/>
          </w:tcPr>
          <w:p w:rsidR="00F030C7" w:rsidRDefault="00F030C7" w:rsidP="00C04FC0">
            <w:pPr>
              <w:jc w:val="center"/>
            </w:pPr>
            <w:r>
              <w:rPr>
                <w:rFonts w:hint="eastAsia"/>
              </w:rPr>
              <w:t>單元內容</w:t>
            </w:r>
          </w:p>
        </w:tc>
        <w:tc>
          <w:tcPr>
            <w:tcW w:w="653" w:type="dxa"/>
          </w:tcPr>
          <w:p w:rsidR="00F030C7" w:rsidRDefault="00F030C7" w:rsidP="00C04FC0"/>
        </w:tc>
      </w:tr>
      <w:tr w:rsidR="00C04FC0" w:rsidTr="000A4389">
        <w:trPr>
          <w:trHeight w:val="490"/>
        </w:trPr>
        <w:tc>
          <w:tcPr>
            <w:tcW w:w="546" w:type="dxa"/>
            <w:tcBorders>
              <w:top w:val="single" w:sz="24" w:space="0" w:color="auto"/>
              <w:left w:val="single" w:sz="24" w:space="0" w:color="auto"/>
              <w:bottom w:val="single" w:sz="4" w:space="0" w:color="auto"/>
              <w:right w:val="single" w:sz="24" w:space="0" w:color="auto"/>
            </w:tcBorders>
          </w:tcPr>
          <w:p w:rsidR="00F030C7" w:rsidRPr="00B35E13" w:rsidRDefault="00F030C7" w:rsidP="00C04FC0">
            <w:pPr>
              <w:rPr>
                <w:i/>
              </w:rPr>
            </w:pPr>
            <w:r w:rsidRPr="00B35E13">
              <w:rPr>
                <w:rFonts w:hint="eastAsia"/>
                <w:i/>
              </w:rPr>
              <w:t>1</w:t>
            </w:r>
          </w:p>
        </w:tc>
        <w:tc>
          <w:tcPr>
            <w:tcW w:w="492" w:type="dxa"/>
            <w:tcBorders>
              <w:left w:val="single" w:sz="24" w:space="0" w:color="auto"/>
              <w:bottom w:val="single" w:sz="4" w:space="0" w:color="auto"/>
            </w:tcBorders>
          </w:tcPr>
          <w:p w:rsidR="00F030C7" w:rsidRPr="00B35E13" w:rsidRDefault="00F030C7" w:rsidP="00C04FC0">
            <w:pPr>
              <w:rPr>
                <w:shd w:val="pct15" w:color="auto" w:fill="FFFFFF"/>
              </w:rPr>
            </w:pPr>
            <w:r w:rsidRPr="00B35E13">
              <w:rPr>
                <w:rFonts w:hint="eastAsia"/>
                <w:shd w:val="pct15" w:color="auto" w:fill="FFFFFF"/>
              </w:rPr>
              <w:t>1</w:t>
            </w:r>
          </w:p>
        </w:tc>
        <w:tc>
          <w:tcPr>
            <w:tcW w:w="494" w:type="dxa"/>
            <w:tcBorders>
              <w:bottom w:val="single" w:sz="4" w:space="0" w:color="auto"/>
            </w:tcBorders>
          </w:tcPr>
          <w:p w:rsidR="00F030C7" w:rsidRPr="00B35E13" w:rsidRDefault="00F030C7" w:rsidP="00C04FC0">
            <w:pPr>
              <w:rPr>
                <w:shd w:val="pct15" w:color="auto" w:fill="FFFFFF"/>
              </w:rPr>
            </w:pPr>
            <w:r w:rsidRPr="00B35E13">
              <w:rPr>
                <w:rFonts w:hint="eastAsia"/>
                <w:shd w:val="pct15" w:color="auto" w:fill="FFFFFF"/>
              </w:rPr>
              <w:t>2</w:t>
            </w:r>
          </w:p>
        </w:tc>
        <w:tc>
          <w:tcPr>
            <w:tcW w:w="494" w:type="dxa"/>
            <w:tcBorders>
              <w:bottom w:val="single" w:sz="4" w:space="0" w:color="auto"/>
            </w:tcBorders>
          </w:tcPr>
          <w:p w:rsidR="00F030C7" w:rsidRPr="00B35E13" w:rsidRDefault="00F030C7" w:rsidP="00C04FC0">
            <w:pPr>
              <w:rPr>
                <w:shd w:val="pct15" w:color="auto" w:fill="FFFFFF"/>
              </w:rPr>
            </w:pPr>
            <w:r w:rsidRPr="00B35E13">
              <w:rPr>
                <w:rFonts w:hint="eastAsia"/>
                <w:shd w:val="pct15" w:color="auto" w:fill="FFFFFF"/>
              </w:rPr>
              <w:t>3</w:t>
            </w:r>
          </w:p>
        </w:tc>
        <w:tc>
          <w:tcPr>
            <w:tcW w:w="495" w:type="dxa"/>
            <w:tcBorders>
              <w:bottom w:val="single" w:sz="4" w:space="0" w:color="auto"/>
            </w:tcBorders>
          </w:tcPr>
          <w:p w:rsidR="00F030C7" w:rsidRPr="00B35E13" w:rsidRDefault="00F030C7" w:rsidP="00C04FC0">
            <w:pPr>
              <w:rPr>
                <w:shd w:val="pct15" w:color="auto" w:fill="FFFFFF"/>
              </w:rPr>
            </w:pPr>
            <w:r w:rsidRPr="00B35E13">
              <w:rPr>
                <w:rFonts w:hint="eastAsia"/>
                <w:shd w:val="pct15" w:color="auto" w:fill="FFFFFF"/>
              </w:rPr>
              <w:t>4</w:t>
            </w:r>
          </w:p>
        </w:tc>
        <w:tc>
          <w:tcPr>
            <w:tcW w:w="494" w:type="dxa"/>
            <w:tcBorders>
              <w:bottom w:val="single" w:sz="4" w:space="0" w:color="auto"/>
            </w:tcBorders>
          </w:tcPr>
          <w:p w:rsidR="00F030C7" w:rsidRPr="00B35E13" w:rsidRDefault="00F030C7" w:rsidP="00C04FC0">
            <w:pPr>
              <w:rPr>
                <w:shd w:val="pct15" w:color="auto" w:fill="FFFFFF"/>
              </w:rPr>
            </w:pPr>
            <w:r w:rsidRPr="00B35E13">
              <w:rPr>
                <w:rFonts w:hint="eastAsia"/>
                <w:shd w:val="pct15" w:color="auto" w:fill="FFFFFF"/>
              </w:rPr>
              <w:t>5</w:t>
            </w:r>
          </w:p>
        </w:tc>
        <w:tc>
          <w:tcPr>
            <w:tcW w:w="495" w:type="dxa"/>
            <w:tcBorders>
              <w:bottom w:val="single" w:sz="4" w:space="0" w:color="auto"/>
            </w:tcBorders>
          </w:tcPr>
          <w:p w:rsidR="00F030C7" w:rsidRPr="00B35E13" w:rsidRDefault="00F030C7" w:rsidP="00C04FC0">
            <w:pPr>
              <w:rPr>
                <w:shd w:val="pct15" w:color="auto" w:fill="FFFFFF"/>
              </w:rPr>
            </w:pPr>
            <w:r w:rsidRPr="00B35E13">
              <w:rPr>
                <w:rFonts w:hint="eastAsia"/>
                <w:shd w:val="pct15" w:color="auto" w:fill="FFFFFF"/>
              </w:rPr>
              <w:t>6</w:t>
            </w:r>
          </w:p>
        </w:tc>
        <w:tc>
          <w:tcPr>
            <w:tcW w:w="456" w:type="dxa"/>
            <w:tcBorders>
              <w:bottom w:val="single" w:sz="4" w:space="0" w:color="auto"/>
            </w:tcBorders>
          </w:tcPr>
          <w:p w:rsidR="00F030C7" w:rsidRPr="00B35E13" w:rsidRDefault="00F030C7" w:rsidP="00C04FC0">
            <w:pPr>
              <w:rPr>
                <w:shd w:val="pct15" w:color="auto" w:fill="FFFFFF"/>
              </w:rPr>
            </w:pPr>
            <w:r w:rsidRPr="00B35E13">
              <w:rPr>
                <w:rFonts w:hint="eastAsia"/>
                <w:shd w:val="pct15" w:color="auto" w:fill="FFFFFF"/>
              </w:rPr>
              <w:t>7</w:t>
            </w:r>
          </w:p>
        </w:tc>
        <w:tc>
          <w:tcPr>
            <w:tcW w:w="5304" w:type="dxa"/>
          </w:tcPr>
          <w:p w:rsidR="00F030C7" w:rsidRDefault="00F030C7" w:rsidP="00C04FC0">
            <w:r>
              <w:rPr>
                <w:rFonts w:hint="eastAsia"/>
              </w:rPr>
              <w:t>準備及簡介</w:t>
            </w:r>
          </w:p>
        </w:tc>
        <w:tc>
          <w:tcPr>
            <w:tcW w:w="653" w:type="dxa"/>
          </w:tcPr>
          <w:p w:rsidR="00F030C7" w:rsidRDefault="00F030C7" w:rsidP="00C04FC0"/>
        </w:tc>
      </w:tr>
      <w:tr w:rsidR="00C04FC0" w:rsidTr="000A4389">
        <w:trPr>
          <w:trHeight w:val="490"/>
        </w:trPr>
        <w:tc>
          <w:tcPr>
            <w:tcW w:w="546" w:type="dxa"/>
            <w:tcBorders>
              <w:top w:val="single" w:sz="4" w:space="0" w:color="auto"/>
              <w:left w:val="single" w:sz="24" w:space="0" w:color="auto"/>
              <w:right w:val="single" w:sz="24" w:space="0" w:color="auto"/>
            </w:tcBorders>
          </w:tcPr>
          <w:p w:rsidR="00F030C7" w:rsidRPr="00B35E13" w:rsidRDefault="00F030C7" w:rsidP="00C04FC0">
            <w:pPr>
              <w:rPr>
                <w:i/>
              </w:rPr>
            </w:pPr>
            <w:r w:rsidRPr="00B35E13">
              <w:rPr>
                <w:rFonts w:hint="eastAsia"/>
                <w:i/>
              </w:rPr>
              <w:t>2</w:t>
            </w:r>
          </w:p>
        </w:tc>
        <w:tc>
          <w:tcPr>
            <w:tcW w:w="492" w:type="dxa"/>
            <w:tcBorders>
              <w:top w:val="single" w:sz="4" w:space="0" w:color="auto"/>
              <w:left w:val="single" w:sz="24" w:space="0" w:color="auto"/>
            </w:tcBorders>
          </w:tcPr>
          <w:p w:rsidR="00F030C7" w:rsidRPr="00B35E13" w:rsidRDefault="00F030C7" w:rsidP="00C04FC0">
            <w:pPr>
              <w:rPr>
                <w:shd w:val="pct15" w:color="auto" w:fill="FFFFFF"/>
              </w:rPr>
            </w:pPr>
            <w:r w:rsidRPr="00B35E13">
              <w:rPr>
                <w:rFonts w:hint="eastAsia"/>
                <w:shd w:val="pct15" w:color="auto" w:fill="FFFFFF"/>
              </w:rPr>
              <w:t>8</w:t>
            </w:r>
          </w:p>
        </w:tc>
        <w:tc>
          <w:tcPr>
            <w:tcW w:w="494" w:type="dxa"/>
            <w:tcBorders>
              <w:top w:val="single" w:sz="4" w:space="0" w:color="auto"/>
            </w:tcBorders>
          </w:tcPr>
          <w:p w:rsidR="00F030C7" w:rsidRPr="00B35E13" w:rsidRDefault="00F030C7" w:rsidP="00C04FC0">
            <w:pPr>
              <w:rPr>
                <w:shd w:val="pct15" w:color="auto" w:fill="FFFFFF"/>
              </w:rPr>
            </w:pPr>
            <w:r w:rsidRPr="00B35E13">
              <w:rPr>
                <w:rFonts w:hint="eastAsia"/>
                <w:shd w:val="pct15" w:color="auto" w:fill="FFFFFF"/>
              </w:rPr>
              <w:t>9</w:t>
            </w:r>
          </w:p>
        </w:tc>
        <w:tc>
          <w:tcPr>
            <w:tcW w:w="494" w:type="dxa"/>
            <w:tcBorders>
              <w:top w:val="single" w:sz="4" w:space="0" w:color="auto"/>
            </w:tcBorders>
          </w:tcPr>
          <w:p w:rsidR="00F030C7" w:rsidRPr="00B35E13" w:rsidRDefault="00F030C7" w:rsidP="00C04FC0">
            <w:pPr>
              <w:rPr>
                <w:shd w:val="pct15" w:color="auto" w:fill="FFFFFF"/>
              </w:rPr>
            </w:pPr>
            <w:r w:rsidRPr="00B35E13">
              <w:rPr>
                <w:rFonts w:hint="eastAsia"/>
                <w:shd w:val="pct15" w:color="auto" w:fill="FFFFFF"/>
              </w:rPr>
              <w:t>10</w:t>
            </w:r>
          </w:p>
        </w:tc>
        <w:tc>
          <w:tcPr>
            <w:tcW w:w="495" w:type="dxa"/>
            <w:tcBorders>
              <w:top w:val="single" w:sz="4" w:space="0" w:color="auto"/>
            </w:tcBorders>
          </w:tcPr>
          <w:p w:rsidR="00F030C7" w:rsidRPr="00B35E13" w:rsidRDefault="00F030C7" w:rsidP="00C04FC0">
            <w:pPr>
              <w:rPr>
                <w:shd w:val="pct15" w:color="auto" w:fill="FFFFFF"/>
              </w:rPr>
            </w:pPr>
            <w:r w:rsidRPr="00B35E13">
              <w:rPr>
                <w:rFonts w:hint="eastAsia"/>
                <w:shd w:val="pct15" w:color="auto" w:fill="FFFFFF"/>
              </w:rPr>
              <w:t>11</w:t>
            </w:r>
          </w:p>
        </w:tc>
        <w:tc>
          <w:tcPr>
            <w:tcW w:w="494" w:type="dxa"/>
            <w:tcBorders>
              <w:top w:val="single" w:sz="4" w:space="0" w:color="auto"/>
            </w:tcBorders>
          </w:tcPr>
          <w:p w:rsidR="00F030C7" w:rsidRPr="00B35E13" w:rsidRDefault="00F030C7" w:rsidP="00C04FC0">
            <w:pPr>
              <w:rPr>
                <w:shd w:val="pct15" w:color="auto" w:fill="FFFFFF"/>
              </w:rPr>
            </w:pPr>
            <w:r w:rsidRPr="00B35E13">
              <w:rPr>
                <w:rFonts w:hint="eastAsia"/>
                <w:shd w:val="pct15" w:color="auto" w:fill="FFFFFF"/>
              </w:rPr>
              <w:t>12</w:t>
            </w:r>
          </w:p>
        </w:tc>
        <w:tc>
          <w:tcPr>
            <w:tcW w:w="495" w:type="dxa"/>
            <w:tcBorders>
              <w:top w:val="single" w:sz="4" w:space="0" w:color="auto"/>
            </w:tcBorders>
          </w:tcPr>
          <w:p w:rsidR="00F030C7" w:rsidRPr="00B35E13" w:rsidRDefault="00F030C7" w:rsidP="00C04FC0">
            <w:pPr>
              <w:rPr>
                <w:shd w:val="pct15" w:color="auto" w:fill="FFFFFF"/>
              </w:rPr>
            </w:pPr>
            <w:r w:rsidRPr="00B35E13">
              <w:rPr>
                <w:rFonts w:hint="eastAsia"/>
                <w:shd w:val="pct15" w:color="auto" w:fill="FFFFFF"/>
              </w:rPr>
              <w:t>13</w:t>
            </w:r>
          </w:p>
        </w:tc>
        <w:tc>
          <w:tcPr>
            <w:tcW w:w="456" w:type="dxa"/>
            <w:tcBorders>
              <w:top w:val="single" w:sz="4" w:space="0" w:color="auto"/>
            </w:tcBorders>
          </w:tcPr>
          <w:p w:rsidR="00F030C7" w:rsidRPr="00B35E13" w:rsidRDefault="00F030C7" w:rsidP="00C04FC0">
            <w:pPr>
              <w:rPr>
                <w:shd w:val="pct15" w:color="auto" w:fill="FFFFFF"/>
              </w:rPr>
            </w:pPr>
            <w:r w:rsidRPr="00B35E13">
              <w:rPr>
                <w:rFonts w:hint="eastAsia"/>
                <w:shd w:val="pct15" w:color="auto" w:fill="FFFFFF"/>
              </w:rPr>
              <w:t>14</w:t>
            </w:r>
          </w:p>
        </w:tc>
        <w:tc>
          <w:tcPr>
            <w:tcW w:w="5304" w:type="dxa"/>
          </w:tcPr>
          <w:p w:rsidR="00F030C7" w:rsidRPr="00543787" w:rsidRDefault="00F030C7" w:rsidP="00543787">
            <w:pPr>
              <w:spacing w:line="408" w:lineRule="auto"/>
            </w:pPr>
            <w:r>
              <w:rPr>
                <w:rFonts w:hint="eastAsia"/>
              </w:rPr>
              <w:t>面鏡</w:t>
            </w:r>
          </w:p>
        </w:tc>
        <w:tc>
          <w:tcPr>
            <w:tcW w:w="653" w:type="dxa"/>
          </w:tcPr>
          <w:p w:rsidR="00F030C7" w:rsidRDefault="00F030C7" w:rsidP="00C04FC0"/>
        </w:tc>
      </w:tr>
      <w:tr w:rsidR="00C04FC0" w:rsidTr="000A4389">
        <w:trPr>
          <w:trHeight w:val="490"/>
        </w:trPr>
        <w:tc>
          <w:tcPr>
            <w:tcW w:w="546" w:type="dxa"/>
            <w:tcBorders>
              <w:left w:val="single" w:sz="24" w:space="0" w:color="auto"/>
              <w:right w:val="single" w:sz="24" w:space="0" w:color="auto"/>
            </w:tcBorders>
          </w:tcPr>
          <w:p w:rsidR="00F030C7" w:rsidRPr="00B35E13" w:rsidRDefault="00F030C7" w:rsidP="00C04FC0">
            <w:pPr>
              <w:rPr>
                <w:i/>
              </w:rPr>
            </w:pPr>
            <w:r w:rsidRPr="00B35E13">
              <w:rPr>
                <w:rFonts w:hint="eastAsia"/>
                <w:i/>
              </w:rPr>
              <w:t>3</w:t>
            </w:r>
          </w:p>
        </w:tc>
        <w:tc>
          <w:tcPr>
            <w:tcW w:w="492" w:type="dxa"/>
            <w:tcBorders>
              <w:left w:val="single" w:sz="24" w:space="0" w:color="auto"/>
            </w:tcBorders>
          </w:tcPr>
          <w:p w:rsidR="00F030C7" w:rsidRPr="00B35E13" w:rsidRDefault="00F030C7" w:rsidP="00C04FC0">
            <w:pPr>
              <w:rPr>
                <w:shd w:val="pct15" w:color="auto" w:fill="FFFFFF"/>
              </w:rPr>
            </w:pPr>
            <w:r w:rsidRPr="00B35E13">
              <w:rPr>
                <w:rFonts w:hint="eastAsia"/>
                <w:shd w:val="pct15" w:color="auto" w:fill="FFFFFF"/>
              </w:rPr>
              <w:t>15</w:t>
            </w:r>
          </w:p>
        </w:tc>
        <w:tc>
          <w:tcPr>
            <w:tcW w:w="494" w:type="dxa"/>
          </w:tcPr>
          <w:p w:rsidR="00F030C7" w:rsidRPr="00B35E13" w:rsidRDefault="00F030C7" w:rsidP="00C04FC0">
            <w:pPr>
              <w:rPr>
                <w:shd w:val="pct15" w:color="auto" w:fill="FFFFFF"/>
              </w:rPr>
            </w:pPr>
            <w:r w:rsidRPr="00B35E13">
              <w:rPr>
                <w:rFonts w:hint="eastAsia"/>
                <w:shd w:val="pct15" w:color="auto" w:fill="FFFFFF"/>
              </w:rPr>
              <w:t>16</w:t>
            </w:r>
          </w:p>
        </w:tc>
        <w:tc>
          <w:tcPr>
            <w:tcW w:w="494" w:type="dxa"/>
          </w:tcPr>
          <w:p w:rsidR="00F030C7" w:rsidRPr="00B35E13" w:rsidRDefault="00F030C7" w:rsidP="00C04FC0">
            <w:pPr>
              <w:rPr>
                <w:shd w:val="pct15" w:color="auto" w:fill="FFFFFF"/>
              </w:rPr>
            </w:pPr>
            <w:r w:rsidRPr="00B35E13">
              <w:rPr>
                <w:rFonts w:hint="eastAsia"/>
                <w:shd w:val="pct15" w:color="auto" w:fill="FFFFFF"/>
              </w:rPr>
              <w:t>17</w:t>
            </w:r>
          </w:p>
        </w:tc>
        <w:tc>
          <w:tcPr>
            <w:tcW w:w="495" w:type="dxa"/>
          </w:tcPr>
          <w:p w:rsidR="00F030C7" w:rsidRPr="00B35E13" w:rsidRDefault="00F030C7" w:rsidP="00C04FC0">
            <w:pPr>
              <w:rPr>
                <w:shd w:val="pct15" w:color="auto" w:fill="FFFFFF"/>
              </w:rPr>
            </w:pPr>
            <w:r w:rsidRPr="00B35E13">
              <w:rPr>
                <w:rFonts w:hint="eastAsia"/>
                <w:shd w:val="pct15" w:color="auto" w:fill="FFFFFF"/>
              </w:rPr>
              <w:t>18</w:t>
            </w:r>
          </w:p>
        </w:tc>
        <w:tc>
          <w:tcPr>
            <w:tcW w:w="494" w:type="dxa"/>
          </w:tcPr>
          <w:p w:rsidR="00F030C7" w:rsidRPr="00B35E13" w:rsidRDefault="00F030C7" w:rsidP="00C04FC0">
            <w:pPr>
              <w:rPr>
                <w:shd w:val="pct15" w:color="auto" w:fill="FFFFFF"/>
              </w:rPr>
            </w:pPr>
            <w:r w:rsidRPr="00B35E13">
              <w:rPr>
                <w:rFonts w:hint="eastAsia"/>
                <w:shd w:val="pct15" w:color="auto" w:fill="FFFFFF"/>
              </w:rPr>
              <w:t>19</w:t>
            </w:r>
          </w:p>
        </w:tc>
        <w:tc>
          <w:tcPr>
            <w:tcW w:w="495" w:type="dxa"/>
          </w:tcPr>
          <w:p w:rsidR="00F030C7" w:rsidRPr="00B35E13" w:rsidRDefault="00F030C7" w:rsidP="00C04FC0">
            <w:pPr>
              <w:rPr>
                <w:shd w:val="pct15" w:color="auto" w:fill="FFFFFF"/>
              </w:rPr>
            </w:pPr>
            <w:r w:rsidRPr="00B35E13">
              <w:rPr>
                <w:rFonts w:hint="eastAsia"/>
                <w:shd w:val="pct15" w:color="auto" w:fill="FFFFFF"/>
              </w:rPr>
              <w:t>20</w:t>
            </w:r>
          </w:p>
        </w:tc>
        <w:tc>
          <w:tcPr>
            <w:tcW w:w="456" w:type="dxa"/>
          </w:tcPr>
          <w:p w:rsidR="00F030C7" w:rsidRPr="00B35E13" w:rsidRDefault="00F030C7" w:rsidP="00C04FC0">
            <w:pPr>
              <w:rPr>
                <w:shd w:val="pct15" w:color="auto" w:fill="FFFFFF"/>
              </w:rPr>
            </w:pPr>
            <w:r w:rsidRPr="00B35E13">
              <w:rPr>
                <w:rFonts w:hint="eastAsia"/>
                <w:shd w:val="pct15" w:color="auto" w:fill="FFFFFF"/>
              </w:rPr>
              <w:t>21</w:t>
            </w:r>
          </w:p>
        </w:tc>
        <w:tc>
          <w:tcPr>
            <w:tcW w:w="5304" w:type="dxa"/>
          </w:tcPr>
          <w:p w:rsidR="00F030C7" w:rsidRDefault="00F030C7" w:rsidP="000A36A2">
            <w:r>
              <w:rPr>
                <w:rFonts w:hint="eastAsia"/>
              </w:rPr>
              <w:t>透鏡</w:t>
            </w:r>
          </w:p>
        </w:tc>
        <w:tc>
          <w:tcPr>
            <w:tcW w:w="653" w:type="dxa"/>
          </w:tcPr>
          <w:p w:rsidR="00F030C7" w:rsidRDefault="00F030C7" w:rsidP="00C04FC0"/>
        </w:tc>
      </w:tr>
      <w:tr w:rsidR="00C04FC0" w:rsidTr="000A4389">
        <w:trPr>
          <w:trHeight w:val="490"/>
        </w:trPr>
        <w:tc>
          <w:tcPr>
            <w:tcW w:w="546" w:type="dxa"/>
            <w:tcBorders>
              <w:left w:val="single" w:sz="24" w:space="0" w:color="auto"/>
              <w:right w:val="single" w:sz="24" w:space="0" w:color="auto"/>
            </w:tcBorders>
          </w:tcPr>
          <w:p w:rsidR="00F030C7" w:rsidRPr="00B35E13" w:rsidRDefault="00F030C7" w:rsidP="00C04FC0">
            <w:pPr>
              <w:rPr>
                <w:i/>
              </w:rPr>
            </w:pPr>
            <w:r w:rsidRPr="00B35E13">
              <w:rPr>
                <w:rFonts w:hint="eastAsia"/>
                <w:i/>
              </w:rPr>
              <w:t>4</w:t>
            </w:r>
          </w:p>
        </w:tc>
        <w:tc>
          <w:tcPr>
            <w:tcW w:w="492" w:type="dxa"/>
            <w:tcBorders>
              <w:left w:val="single" w:sz="24" w:space="0" w:color="auto"/>
            </w:tcBorders>
          </w:tcPr>
          <w:p w:rsidR="00F030C7" w:rsidRPr="00B35E13" w:rsidRDefault="00F030C7" w:rsidP="00C04FC0">
            <w:pPr>
              <w:rPr>
                <w:shd w:val="pct15" w:color="auto" w:fill="FFFFFF"/>
              </w:rPr>
            </w:pPr>
            <w:r w:rsidRPr="00B35E13">
              <w:rPr>
                <w:rFonts w:hint="eastAsia"/>
                <w:shd w:val="pct15" w:color="auto" w:fill="FFFFFF"/>
              </w:rPr>
              <w:t>22</w:t>
            </w:r>
          </w:p>
        </w:tc>
        <w:tc>
          <w:tcPr>
            <w:tcW w:w="494" w:type="dxa"/>
          </w:tcPr>
          <w:p w:rsidR="00F030C7" w:rsidRPr="00B35E13" w:rsidRDefault="00F030C7" w:rsidP="00C04FC0">
            <w:pPr>
              <w:rPr>
                <w:shd w:val="pct15" w:color="auto" w:fill="FFFFFF"/>
              </w:rPr>
            </w:pPr>
            <w:r w:rsidRPr="00B35E13">
              <w:rPr>
                <w:rFonts w:hint="eastAsia"/>
                <w:shd w:val="pct15" w:color="auto" w:fill="FFFFFF"/>
              </w:rPr>
              <w:t>23</w:t>
            </w:r>
          </w:p>
        </w:tc>
        <w:tc>
          <w:tcPr>
            <w:tcW w:w="494" w:type="dxa"/>
          </w:tcPr>
          <w:p w:rsidR="00F030C7" w:rsidRPr="00B35E13" w:rsidRDefault="00F030C7" w:rsidP="00C04FC0">
            <w:pPr>
              <w:rPr>
                <w:shd w:val="pct15" w:color="auto" w:fill="FFFFFF"/>
              </w:rPr>
            </w:pPr>
            <w:r w:rsidRPr="00B35E13">
              <w:rPr>
                <w:rFonts w:hint="eastAsia"/>
                <w:shd w:val="pct15" w:color="auto" w:fill="FFFFFF"/>
              </w:rPr>
              <w:t>24</w:t>
            </w:r>
          </w:p>
        </w:tc>
        <w:tc>
          <w:tcPr>
            <w:tcW w:w="495" w:type="dxa"/>
          </w:tcPr>
          <w:p w:rsidR="00F030C7" w:rsidRPr="00B35E13" w:rsidRDefault="00F030C7" w:rsidP="00C04FC0">
            <w:pPr>
              <w:rPr>
                <w:shd w:val="pct15" w:color="auto" w:fill="FFFFFF"/>
              </w:rPr>
            </w:pPr>
            <w:r w:rsidRPr="00B35E13">
              <w:rPr>
                <w:rFonts w:hint="eastAsia"/>
                <w:shd w:val="pct15" w:color="auto" w:fill="FFFFFF"/>
              </w:rPr>
              <w:t>25</w:t>
            </w:r>
          </w:p>
        </w:tc>
        <w:tc>
          <w:tcPr>
            <w:tcW w:w="494" w:type="dxa"/>
          </w:tcPr>
          <w:p w:rsidR="00F030C7" w:rsidRPr="00B35E13" w:rsidRDefault="00F030C7" w:rsidP="00C04FC0">
            <w:pPr>
              <w:rPr>
                <w:shd w:val="pct15" w:color="auto" w:fill="FFFFFF"/>
              </w:rPr>
            </w:pPr>
            <w:r w:rsidRPr="00B35E13">
              <w:rPr>
                <w:rFonts w:hint="eastAsia"/>
                <w:shd w:val="pct15" w:color="auto" w:fill="FFFFFF"/>
              </w:rPr>
              <w:t>26</w:t>
            </w:r>
          </w:p>
        </w:tc>
        <w:tc>
          <w:tcPr>
            <w:tcW w:w="495" w:type="dxa"/>
          </w:tcPr>
          <w:p w:rsidR="00F030C7" w:rsidRPr="00B35E13" w:rsidRDefault="00F030C7" w:rsidP="00C04FC0">
            <w:pPr>
              <w:rPr>
                <w:shd w:val="pct15" w:color="auto" w:fill="FFFFFF"/>
              </w:rPr>
            </w:pPr>
            <w:r w:rsidRPr="00B35E13">
              <w:rPr>
                <w:rFonts w:hint="eastAsia"/>
                <w:shd w:val="pct15" w:color="auto" w:fill="FFFFFF"/>
              </w:rPr>
              <w:t>27</w:t>
            </w:r>
          </w:p>
        </w:tc>
        <w:tc>
          <w:tcPr>
            <w:tcW w:w="456" w:type="dxa"/>
          </w:tcPr>
          <w:p w:rsidR="00F030C7" w:rsidRPr="00B35E13" w:rsidRDefault="00F030C7" w:rsidP="00C04FC0">
            <w:pPr>
              <w:rPr>
                <w:shd w:val="pct15" w:color="auto" w:fill="FFFFFF"/>
              </w:rPr>
            </w:pPr>
            <w:r w:rsidRPr="00B35E13">
              <w:rPr>
                <w:rFonts w:hint="eastAsia"/>
                <w:shd w:val="pct15" w:color="auto" w:fill="FFFFFF"/>
              </w:rPr>
              <w:t>28</w:t>
            </w:r>
          </w:p>
        </w:tc>
        <w:tc>
          <w:tcPr>
            <w:tcW w:w="5304" w:type="dxa"/>
          </w:tcPr>
          <w:p w:rsidR="00F030C7" w:rsidRDefault="00F030C7" w:rsidP="00C04FC0">
            <w:r>
              <w:rPr>
                <w:rFonts w:hint="eastAsia"/>
              </w:rPr>
              <w:t>全反射</w:t>
            </w:r>
          </w:p>
        </w:tc>
        <w:tc>
          <w:tcPr>
            <w:tcW w:w="653" w:type="dxa"/>
          </w:tcPr>
          <w:p w:rsidR="00F030C7" w:rsidRDefault="00F030C7" w:rsidP="00C04FC0"/>
        </w:tc>
      </w:tr>
      <w:tr w:rsidR="00C04FC0" w:rsidTr="000A4389">
        <w:trPr>
          <w:trHeight w:val="490"/>
        </w:trPr>
        <w:tc>
          <w:tcPr>
            <w:tcW w:w="546" w:type="dxa"/>
            <w:tcBorders>
              <w:left w:val="single" w:sz="24" w:space="0" w:color="auto"/>
              <w:right w:val="single" w:sz="24" w:space="0" w:color="auto"/>
            </w:tcBorders>
          </w:tcPr>
          <w:p w:rsidR="00F030C7" w:rsidRPr="00B35E13" w:rsidRDefault="00F030C7" w:rsidP="00C04FC0">
            <w:pPr>
              <w:rPr>
                <w:i/>
              </w:rPr>
            </w:pPr>
            <w:r w:rsidRPr="00B35E13">
              <w:rPr>
                <w:rFonts w:hint="eastAsia"/>
                <w:i/>
              </w:rPr>
              <w:t>5</w:t>
            </w:r>
          </w:p>
        </w:tc>
        <w:tc>
          <w:tcPr>
            <w:tcW w:w="492" w:type="dxa"/>
            <w:tcBorders>
              <w:left w:val="single" w:sz="24" w:space="0" w:color="auto"/>
            </w:tcBorders>
          </w:tcPr>
          <w:p w:rsidR="00F030C7" w:rsidRPr="00B35E13" w:rsidRDefault="00F030C7" w:rsidP="00C04FC0">
            <w:pPr>
              <w:rPr>
                <w:shd w:val="pct15" w:color="auto" w:fill="FFFFFF"/>
              </w:rPr>
            </w:pPr>
            <w:r w:rsidRPr="00B35E13">
              <w:rPr>
                <w:rFonts w:hint="eastAsia"/>
                <w:shd w:val="pct15" w:color="auto" w:fill="FFFFFF"/>
              </w:rPr>
              <w:t>29</w:t>
            </w:r>
          </w:p>
        </w:tc>
        <w:tc>
          <w:tcPr>
            <w:tcW w:w="494" w:type="dxa"/>
          </w:tcPr>
          <w:p w:rsidR="00F030C7" w:rsidRPr="00B35E13" w:rsidRDefault="00F030C7" w:rsidP="00C04FC0">
            <w:pPr>
              <w:rPr>
                <w:shd w:val="pct15" w:color="auto" w:fill="FFFFFF"/>
              </w:rPr>
            </w:pPr>
            <w:r w:rsidRPr="00B35E13">
              <w:rPr>
                <w:rFonts w:hint="eastAsia"/>
                <w:shd w:val="pct15" w:color="auto" w:fill="FFFFFF"/>
              </w:rPr>
              <w:t>30</w:t>
            </w:r>
          </w:p>
        </w:tc>
        <w:tc>
          <w:tcPr>
            <w:tcW w:w="494" w:type="dxa"/>
          </w:tcPr>
          <w:p w:rsidR="00F030C7" w:rsidRDefault="00F030C7" w:rsidP="00C04FC0">
            <w:r>
              <w:rPr>
                <w:rFonts w:hint="eastAsia"/>
              </w:rPr>
              <w:t>1</w:t>
            </w:r>
          </w:p>
        </w:tc>
        <w:tc>
          <w:tcPr>
            <w:tcW w:w="495" w:type="dxa"/>
          </w:tcPr>
          <w:p w:rsidR="00F030C7" w:rsidRDefault="00F030C7" w:rsidP="00C04FC0">
            <w:r>
              <w:rPr>
                <w:rFonts w:hint="eastAsia"/>
              </w:rPr>
              <w:t>2</w:t>
            </w:r>
          </w:p>
        </w:tc>
        <w:tc>
          <w:tcPr>
            <w:tcW w:w="494" w:type="dxa"/>
          </w:tcPr>
          <w:p w:rsidR="00F030C7" w:rsidRDefault="00F030C7" w:rsidP="00C04FC0">
            <w:r>
              <w:rPr>
                <w:rFonts w:hint="eastAsia"/>
              </w:rPr>
              <w:t>3</w:t>
            </w:r>
          </w:p>
        </w:tc>
        <w:tc>
          <w:tcPr>
            <w:tcW w:w="495" w:type="dxa"/>
          </w:tcPr>
          <w:p w:rsidR="00F030C7" w:rsidRDefault="00F030C7" w:rsidP="00C04FC0">
            <w:r>
              <w:rPr>
                <w:rFonts w:hint="eastAsia"/>
              </w:rPr>
              <w:t>4</w:t>
            </w:r>
          </w:p>
        </w:tc>
        <w:tc>
          <w:tcPr>
            <w:tcW w:w="456" w:type="dxa"/>
          </w:tcPr>
          <w:p w:rsidR="00F030C7" w:rsidRDefault="00F030C7" w:rsidP="00C04FC0">
            <w:r>
              <w:rPr>
                <w:rFonts w:hint="eastAsia"/>
              </w:rPr>
              <w:t>5</w:t>
            </w:r>
          </w:p>
        </w:tc>
        <w:tc>
          <w:tcPr>
            <w:tcW w:w="5304" w:type="dxa"/>
          </w:tcPr>
          <w:p w:rsidR="00F030C7" w:rsidRDefault="00C04FC0" w:rsidP="00C04FC0">
            <w:r>
              <w:rPr>
                <w:rFonts w:hint="eastAsia"/>
              </w:rPr>
              <w:t>色散</w:t>
            </w:r>
          </w:p>
        </w:tc>
        <w:tc>
          <w:tcPr>
            <w:tcW w:w="653" w:type="dxa"/>
          </w:tcPr>
          <w:p w:rsidR="00F030C7" w:rsidRDefault="00F030C7" w:rsidP="00C04FC0"/>
        </w:tc>
      </w:tr>
      <w:tr w:rsidR="00C04FC0" w:rsidTr="000A4389">
        <w:trPr>
          <w:trHeight w:val="490"/>
        </w:trPr>
        <w:tc>
          <w:tcPr>
            <w:tcW w:w="546" w:type="dxa"/>
            <w:tcBorders>
              <w:left w:val="single" w:sz="24" w:space="0" w:color="auto"/>
              <w:right w:val="single" w:sz="24" w:space="0" w:color="auto"/>
            </w:tcBorders>
          </w:tcPr>
          <w:p w:rsidR="00F030C7" w:rsidRPr="00B35E13" w:rsidRDefault="00F030C7" w:rsidP="00C04FC0">
            <w:pPr>
              <w:rPr>
                <w:i/>
              </w:rPr>
            </w:pPr>
            <w:r w:rsidRPr="00B35E13">
              <w:rPr>
                <w:rFonts w:hint="eastAsia"/>
                <w:i/>
              </w:rPr>
              <w:t>6</w:t>
            </w:r>
          </w:p>
        </w:tc>
        <w:tc>
          <w:tcPr>
            <w:tcW w:w="492" w:type="dxa"/>
            <w:tcBorders>
              <w:left w:val="single" w:sz="24" w:space="0" w:color="auto"/>
            </w:tcBorders>
          </w:tcPr>
          <w:p w:rsidR="00F030C7" w:rsidRDefault="00F030C7" w:rsidP="00C04FC0">
            <w:r>
              <w:rPr>
                <w:rFonts w:hint="eastAsia"/>
              </w:rPr>
              <w:t>6</w:t>
            </w:r>
          </w:p>
        </w:tc>
        <w:tc>
          <w:tcPr>
            <w:tcW w:w="494" w:type="dxa"/>
          </w:tcPr>
          <w:p w:rsidR="00F030C7" w:rsidRDefault="00F030C7" w:rsidP="00C04FC0">
            <w:r>
              <w:rPr>
                <w:rFonts w:hint="eastAsia"/>
              </w:rPr>
              <w:t>7</w:t>
            </w:r>
          </w:p>
        </w:tc>
        <w:tc>
          <w:tcPr>
            <w:tcW w:w="494" w:type="dxa"/>
          </w:tcPr>
          <w:p w:rsidR="00F030C7" w:rsidRDefault="00F030C7" w:rsidP="00C04FC0">
            <w:r>
              <w:rPr>
                <w:rFonts w:hint="eastAsia"/>
              </w:rPr>
              <w:t>8</w:t>
            </w:r>
          </w:p>
        </w:tc>
        <w:tc>
          <w:tcPr>
            <w:tcW w:w="495" w:type="dxa"/>
          </w:tcPr>
          <w:p w:rsidR="00F030C7" w:rsidRDefault="00F030C7" w:rsidP="00C04FC0">
            <w:r>
              <w:rPr>
                <w:rFonts w:hint="eastAsia"/>
              </w:rPr>
              <w:t>9</w:t>
            </w:r>
          </w:p>
        </w:tc>
        <w:tc>
          <w:tcPr>
            <w:tcW w:w="494" w:type="dxa"/>
          </w:tcPr>
          <w:p w:rsidR="00F030C7" w:rsidRDefault="00F030C7" w:rsidP="00C04FC0">
            <w:r>
              <w:rPr>
                <w:rFonts w:hint="eastAsia"/>
              </w:rPr>
              <w:t>10</w:t>
            </w:r>
          </w:p>
        </w:tc>
        <w:tc>
          <w:tcPr>
            <w:tcW w:w="495" w:type="dxa"/>
          </w:tcPr>
          <w:p w:rsidR="00F030C7" w:rsidRDefault="00F030C7" w:rsidP="00C04FC0">
            <w:r>
              <w:rPr>
                <w:rFonts w:hint="eastAsia"/>
              </w:rPr>
              <w:t>11</w:t>
            </w:r>
          </w:p>
        </w:tc>
        <w:tc>
          <w:tcPr>
            <w:tcW w:w="456" w:type="dxa"/>
          </w:tcPr>
          <w:p w:rsidR="00F030C7" w:rsidRDefault="00F030C7" w:rsidP="00C04FC0">
            <w:r>
              <w:rPr>
                <w:rFonts w:hint="eastAsia"/>
              </w:rPr>
              <w:t>12</w:t>
            </w:r>
          </w:p>
        </w:tc>
        <w:tc>
          <w:tcPr>
            <w:tcW w:w="5304" w:type="dxa"/>
          </w:tcPr>
          <w:p w:rsidR="00F030C7" w:rsidRDefault="00F030C7" w:rsidP="00C04FC0"/>
        </w:tc>
        <w:tc>
          <w:tcPr>
            <w:tcW w:w="653" w:type="dxa"/>
          </w:tcPr>
          <w:p w:rsidR="00F030C7" w:rsidRDefault="00F030C7" w:rsidP="00C04FC0"/>
        </w:tc>
      </w:tr>
      <w:tr w:rsidR="00C04FC0" w:rsidTr="000A4389">
        <w:trPr>
          <w:trHeight w:val="490"/>
        </w:trPr>
        <w:tc>
          <w:tcPr>
            <w:tcW w:w="546" w:type="dxa"/>
            <w:tcBorders>
              <w:left w:val="single" w:sz="24" w:space="0" w:color="auto"/>
              <w:right w:val="single" w:sz="24" w:space="0" w:color="auto"/>
            </w:tcBorders>
          </w:tcPr>
          <w:p w:rsidR="00F030C7" w:rsidRPr="00B35E13" w:rsidRDefault="00F030C7" w:rsidP="00C04FC0">
            <w:pPr>
              <w:rPr>
                <w:i/>
              </w:rPr>
            </w:pPr>
            <w:r w:rsidRPr="00B35E13">
              <w:rPr>
                <w:rFonts w:hint="eastAsia"/>
                <w:i/>
              </w:rPr>
              <w:t>7</w:t>
            </w:r>
          </w:p>
        </w:tc>
        <w:tc>
          <w:tcPr>
            <w:tcW w:w="492" w:type="dxa"/>
            <w:tcBorders>
              <w:left w:val="single" w:sz="24" w:space="0" w:color="auto"/>
            </w:tcBorders>
          </w:tcPr>
          <w:p w:rsidR="00F030C7" w:rsidRDefault="00F030C7" w:rsidP="00C04FC0">
            <w:r>
              <w:rPr>
                <w:rFonts w:hint="eastAsia"/>
              </w:rPr>
              <w:t>13</w:t>
            </w:r>
          </w:p>
        </w:tc>
        <w:tc>
          <w:tcPr>
            <w:tcW w:w="494" w:type="dxa"/>
          </w:tcPr>
          <w:p w:rsidR="00F030C7" w:rsidRDefault="00F030C7" w:rsidP="00C04FC0">
            <w:r>
              <w:rPr>
                <w:rFonts w:hint="eastAsia"/>
              </w:rPr>
              <w:t>14</w:t>
            </w:r>
          </w:p>
        </w:tc>
        <w:tc>
          <w:tcPr>
            <w:tcW w:w="494" w:type="dxa"/>
          </w:tcPr>
          <w:p w:rsidR="00F030C7" w:rsidRDefault="00F030C7" w:rsidP="00C04FC0">
            <w:r>
              <w:rPr>
                <w:rFonts w:hint="eastAsia"/>
              </w:rPr>
              <w:t>15</w:t>
            </w:r>
          </w:p>
        </w:tc>
        <w:tc>
          <w:tcPr>
            <w:tcW w:w="495" w:type="dxa"/>
          </w:tcPr>
          <w:p w:rsidR="00F030C7" w:rsidRDefault="00F030C7" w:rsidP="00C04FC0">
            <w:r>
              <w:rPr>
                <w:rFonts w:hint="eastAsia"/>
              </w:rPr>
              <w:t>16</w:t>
            </w:r>
          </w:p>
        </w:tc>
        <w:tc>
          <w:tcPr>
            <w:tcW w:w="494" w:type="dxa"/>
          </w:tcPr>
          <w:p w:rsidR="00F030C7" w:rsidRDefault="00F030C7" w:rsidP="00C04FC0">
            <w:r>
              <w:rPr>
                <w:rFonts w:hint="eastAsia"/>
              </w:rPr>
              <w:t>17</w:t>
            </w:r>
          </w:p>
        </w:tc>
        <w:tc>
          <w:tcPr>
            <w:tcW w:w="495" w:type="dxa"/>
          </w:tcPr>
          <w:p w:rsidR="00F030C7" w:rsidRDefault="00F030C7" w:rsidP="00C04FC0">
            <w:r>
              <w:rPr>
                <w:rFonts w:hint="eastAsia"/>
              </w:rPr>
              <w:t>18</w:t>
            </w:r>
          </w:p>
        </w:tc>
        <w:tc>
          <w:tcPr>
            <w:tcW w:w="456" w:type="dxa"/>
          </w:tcPr>
          <w:p w:rsidR="00F030C7" w:rsidRDefault="00F030C7" w:rsidP="00C04FC0">
            <w:r>
              <w:rPr>
                <w:rFonts w:hint="eastAsia"/>
              </w:rPr>
              <w:t>19</w:t>
            </w:r>
          </w:p>
        </w:tc>
        <w:tc>
          <w:tcPr>
            <w:tcW w:w="5304" w:type="dxa"/>
          </w:tcPr>
          <w:p w:rsidR="00F030C7" w:rsidRDefault="00F030C7" w:rsidP="00C04FC0">
            <w:r w:rsidRPr="0091150D">
              <w:rPr>
                <w:rFonts w:hint="eastAsia"/>
                <w:bdr w:val="single" w:sz="4" w:space="0" w:color="auto"/>
                <w:shd w:val="pct15" w:color="auto" w:fill="FFFFFF"/>
              </w:rPr>
              <w:t>第一次月考</w:t>
            </w:r>
          </w:p>
        </w:tc>
        <w:tc>
          <w:tcPr>
            <w:tcW w:w="653" w:type="dxa"/>
          </w:tcPr>
          <w:p w:rsidR="00F030C7" w:rsidRDefault="00F030C7" w:rsidP="00C04FC0"/>
        </w:tc>
      </w:tr>
      <w:tr w:rsidR="00C04FC0" w:rsidTr="000A4389">
        <w:trPr>
          <w:trHeight w:val="490"/>
        </w:trPr>
        <w:tc>
          <w:tcPr>
            <w:tcW w:w="546" w:type="dxa"/>
            <w:tcBorders>
              <w:left w:val="single" w:sz="24" w:space="0" w:color="auto"/>
              <w:right w:val="single" w:sz="24" w:space="0" w:color="auto"/>
            </w:tcBorders>
          </w:tcPr>
          <w:p w:rsidR="00F030C7" w:rsidRPr="00B35E13" w:rsidRDefault="00F030C7" w:rsidP="00C04FC0">
            <w:pPr>
              <w:rPr>
                <w:i/>
              </w:rPr>
            </w:pPr>
            <w:r w:rsidRPr="00B35E13">
              <w:rPr>
                <w:rFonts w:hint="eastAsia"/>
                <w:i/>
              </w:rPr>
              <w:t>8</w:t>
            </w:r>
          </w:p>
        </w:tc>
        <w:tc>
          <w:tcPr>
            <w:tcW w:w="492" w:type="dxa"/>
            <w:tcBorders>
              <w:left w:val="single" w:sz="24" w:space="0" w:color="auto"/>
            </w:tcBorders>
          </w:tcPr>
          <w:p w:rsidR="00F030C7" w:rsidRDefault="00F030C7" w:rsidP="00C04FC0">
            <w:r>
              <w:rPr>
                <w:rFonts w:hint="eastAsia"/>
              </w:rPr>
              <w:t>20</w:t>
            </w:r>
          </w:p>
        </w:tc>
        <w:tc>
          <w:tcPr>
            <w:tcW w:w="494" w:type="dxa"/>
          </w:tcPr>
          <w:p w:rsidR="00F030C7" w:rsidRDefault="00F030C7" w:rsidP="00C04FC0">
            <w:r>
              <w:rPr>
                <w:rFonts w:hint="eastAsia"/>
              </w:rPr>
              <w:t>21</w:t>
            </w:r>
          </w:p>
        </w:tc>
        <w:tc>
          <w:tcPr>
            <w:tcW w:w="494" w:type="dxa"/>
          </w:tcPr>
          <w:p w:rsidR="00F030C7" w:rsidRDefault="00F030C7" w:rsidP="00C04FC0">
            <w:r>
              <w:rPr>
                <w:rFonts w:hint="eastAsia"/>
              </w:rPr>
              <w:t>22</w:t>
            </w:r>
          </w:p>
        </w:tc>
        <w:tc>
          <w:tcPr>
            <w:tcW w:w="495" w:type="dxa"/>
          </w:tcPr>
          <w:p w:rsidR="00F030C7" w:rsidRDefault="00F030C7" w:rsidP="00C04FC0">
            <w:r>
              <w:rPr>
                <w:rFonts w:hint="eastAsia"/>
              </w:rPr>
              <w:t>23</w:t>
            </w:r>
          </w:p>
        </w:tc>
        <w:tc>
          <w:tcPr>
            <w:tcW w:w="494" w:type="dxa"/>
          </w:tcPr>
          <w:p w:rsidR="00F030C7" w:rsidRDefault="00F030C7" w:rsidP="00C04FC0">
            <w:r>
              <w:rPr>
                <w:rFonts w:hint="eastAsia"/>
              </w:rPr>
              <w:t>24</w:t>
            </w:r>
          </w:p>
        </w:tc>
        <w:tc>
          <w:tcPr>
            <w:tcW w:w="495" w:type="dxa"/>
          </w:tcPr>
          <w:p w:rsidR="00F030C7" w:rsidRDefault="00F030C7" w:rsidP="00C04FC0">
            <w:r>
              <w:rPr>
                <w:rFonts w:hint="eastAsia"/>
              </w:rPr>
              <w:t>25</w:t>
            </w:r>
          </w:p>
        </w:tc>
        <w:tc>
          <w:tcPr>
            <w:tcW w:w="456" w:type="dxa"/>
          </w:tcPr>
          <w:p w:rsidR="00F030C7" w:rsidRDefault="00F030C7" w:rsidP="00C04FC0">
            <w:r>
              <w:rPr>
                <w:rFonts w:hint="eastAsia"/>
              </w:rPr>
              <w:t>26</w:t>
            </w:r>
          </w:p>
        </w:tc>
        <w:tc>
          <w:tcPr>
            <w:tcW w:w="5304" w:type="dxa"/>
          </w:tcPr>
          <w:p w:rsidR="00F030C7" w:rsidRDefault="00F030C7" w:rsidP="00C04FC0">
            <w:r>
              <w:rPr>
                <w:rFonts w:hint="eastAsia"/>
              </w:rPr>
              <w:t>波</w:t>
            </w:r>
          </w:p>
        </w:tc>
        <w:tc>
          <w:tcPr>
            <w:tcW w:w="653" w:type="dxa"/>
          </w:tcPr>
          <w:p w:rsidR="00F030C7" w:rsidRDefault="00F030C7" w:rsidP="00C04FC0"/>
        </w:tc>
      </w:tr>
      <w:tr w:rsidR="00C04FC0" w:rsidTr="000A4389">
        <w:trPr>
          <w:trHeight w:val="490"/>
        </w:trPr>
        <w:tc>
          <w:tcPr>
            <w:tcW w:w="546" w:type="dxa"/>
            <w:tcBorders>
              <w:left w:val="single" w:sz="24" w:space="0" w:color="auto"/>
              <w:right w:val="single" w:sz="24" w:space="0" w:color="auto"/>
            </w:tcBorders>
          </w:tcPr>
          <w:p w:rsidR="00F030C7" w:rsidRPr="00B35E13" w:rsidRDefault="00F030C7" w:rsidP="00C04FC0">
            <w:pPr>
              <w:rPr>
                <w:i/>
              </w:rPr>
            </w:pPr>
            <w:r w:rsidRPr="00B35E13">
              <w:rPr>
                <w:rFonts w:hint="eastAsia"/>
                <w:i/>
              </w:rPr>
              <w:t>9</w:t>
            </w:r>
          </w:p>
        </w:tc>
        <w:tc>
          <w:tcPr>
            <w:tcW w:w="492" w:type="dxa"/>
            <w:tcBorders>
              <w:left w:val="single" w:sz="24" w:space="0" w:color="auto"/>
            </w:tcBorders>
          </w:tcPr>
          <w:p w:rsidR="00F030C7" w:rsidRDefault="00F030C7" w:rsidP="00C04FC0">
            <w:r>
              <w:rPr>
                <w:rFonts w:hint="eastAsia"/>
              </w:rPr>
              <w:t>27</w:t>
            </w:r>
          </w:p>
        </w:tc>
        <w:tc>
          <w:tcPr>
            <w:tcW w:w="494" w:type="dxa"/>
          </w:tcPr>
          <w:p w:rsidR="00F030C7" w:rsidRDefault="00F030C7" w:rsidP="00C04FC0">
            <w:r>
              <w:rPr>
                <w:rFonts w:hint="eastAsia"/>
              </w:rPr>
              <w:t>28</w:t>
            </w:r>
          </w:p>
        </w:tc>
        <w:tc>
          <w:tcPr>
            <w:tcW w:w="494" w:type="dxa"/>
          </w:tcPr>
          <w:p w:rsidR="00F030C7" w:rsidRDefault="00F030C7" w:rsidP="00C04FC0">
            <w:r>
              <w:rPr>
                <w:rFonts w:hint="eastAsia"/>
              </w:rPr>
              <w:t>29</w:t>
            </w:r>
          </w:p>
        </w:tc>
        <w:tc>
          <w:tcPr>
            <w:tcW w:w="495" w:type="dxa"/>
          </w:tcPr>
          <w:p w:rsidR="00F030C7" w:rsidRDefault="00F030C7" w:rsidP="00C04FC0">
            <w:r>
              <w:rPr>
                <w:rFonts w:hint="eastAsia"/>
              </w:rPr>
              <w:t>30</w:t>
            </w:r>
          </w:p>
        </w:tc>
        <w:tc>
          <w:tcPr>
            <w:tcW w:w="494" w:type="dxa"/>
          </w:tcPr>
          <w:p w:rsidR="00F030C7" w:rsidRDefault="00F030C7" w:rsidP="00C04FC0">
            <w:r>
              <w:rPr>
                <w:rFonts w:hint="eastAsia"/>
              </w:rPr>
              <w:t>31</w:t>
            </w:r>
          </w:p>
        </w:tc>
        <w:tc>
          <w:tcPr>
            <w:tcW w:w="495" w:type="dxa"/>
          </w:tcPr>
          <w:p w:rsidR="00F030C7" w:rsidRPr="00B35E13" w:rsidRDefault="00F030C7" w:rsidP="00C04FC0">
            <w:pPr>
              <w:rPr>
                <w:shd w:val="pct15" w:color="auto" w:fill="FFFFFF"/>
              </w:rPr>
            </w:pPr>
            <w:r w:rsidRPr="00B35E13">
              <w:rPr>
                <w:rFonts w:hint="eastAsia"/>
                <w:shd w:val="pct15" w:color="auto" w:fill="FFFFFF"/>
              </w:rPr>
              <w:t>1</w:t>
            </w:r>
          </w:p>
        </w:tc>
        <w:tc>
          <w:tcPr>
            <w:tcW w:w="456" w:type="dxa"/>
          </w:tcPr>
          <w:p w:rsidR="00F030C7" w:rsidRPr="00B35E13" w:rsidRDefault="00F030C7" w:rsidP="00C04FC0">
            <w:pPr>
              <w:rPr>
                <w:shd w:val="pct15" w:color="auto" w:fill="FFFFFF"/>
              </w:rPr>
            </w:pPr>
            <w:r w:rsidRPr="00B35E13">
              <w:rPr>
                <w:rFonts w:hint="eastAsia"/>
                <w:shd w:val="pct15" w:color="auto" w:fill="FFFFFF"/>
              </w:rPr>
              <w:t>2</w:t>
            </w:r>
          </w:p>
        </w:tc>
        <w:tc>
          <w:tcPr>
            <w:tcW w:w="5304" w:type="dxa"/>
          </w:tcPr>
          <w:p w:rsidR="00F030C7" w:rsidRDefault="00F030C7" w:rsidP="00C04FC0">
            <w:r>
              <w:rPr>
                <w:rFonts w:hint="eastAsia"/>
              </w:rPr>
              <w:t>駐波</w:t>
            </w:r>
          </w:p>
        </w:tc>
        <w:tc>
          <w:tcPr>
            <w:tcW w:w="653" w:type="dxa"/>
          </w:tcPr>
          <w:p w:rsidR="00F030C7" w:rsidRDefault="00F030C7" w:rsidP="00C04FC0"/>
        </w:tc>
      </w:tr>
      <w:tr w:rsidR="00C04FC0" w:rsidTr="000A4389">
        <w:trPr>
          <w:trHeight w:val="490"/>
        </w:trPr>
        <w:tc>
          <w:tcPr>
            <w:tcW w:w="546" w:type="dxa"/>
            <w:tcBorders>
              <w:left w:val="single" w:sz="24" w:space="0" w:color="auto"/>
              <w:right w:val="single" w:sz="24" w:space="0" w:color="auto"/>
            </w:tcBorders>
          </w:tcPr>
          <w:p w:rsidR="00F030C7" w:rsidRPr="00B35E13" w:rsidRDefault="00F030C7" w:rsidP="00C04FC0">
            <w:pPr>
              <w:rPr>
                <w:i/>
              </w:rPr>
            </w:pPr>
            <w:r w:rsidRPr="00B35E13">
              <w:rPr>
                <w:rFonts w:hint="eastAsia"/>
                <w:i/>
              </w:rPr>
              <w:t>10</w:t>
            </w:r>
          </w:p>
        </w:tc>
        <w:tc>
          <w:tcPr>
            <w:tcW w:w="492" w:type="dxa"/>
            <w:tcBorders>
              <w:left w:val="single" w:sz="24" w:space="0" w:color="auto"/>
            </w:tcBorders>
          </w:tcPr>
          <w:p w:rsidR="00F030C7" w:rsidRPr="00B35E13" w:rsidRDefault="00F030C7" w:rsidP="00C04FC0">
            <w:pPr>
              <w:rPr>
                <w:shd w:val="pct15" w:color="auto" w:fill="FFFFFF"/>
              </w:rPr>
            </w:pPr>
            <w:r w:rsidRPr="00B35E13">
              <w:rPr>
                <w:rFonts w:hint="eastAsia"/>
                <w:shd w:val="pct15" w:color="auto" w:fill="FFFFFF"/>
              </w:rPr>
              <w:t>3</w:t>
            </w:r>
          </w:p>
        </w:tc>
        <w:tc>
          <w:tcPr>
            <w:tcW w:w="494" w:type="dxa"/>
          </w:tcPr>
          <w:p w:rsidR="00F030C7" w:rsidRPr="00B35E13" w:rsidRDefault="00F030C7" w:rsidP="00C04FC0">
            <w:pPr>
              <w:rPr>
                <w:shd w:val="pct15" w:color="auto" w:fill="FFFFFF"/>
              </w:rPr>
            </w:pPr>
            <w:r w:rsidRPr="00B35E13">
              <w:rPr>
                <w:rFonts w:hint="eastAsia"/>
                <w:shd w:val="pct15" w:color="auto" w:fill="FFFFFF"/>
              </w:rPr>
              <w:t>4</w:t>
            </w:r>
          </w:p>
        </w:tc>
        <w:tc>
          <w:tcPr>
            <w:tcW w:w="494" w:type="dxa"/>
          </w:tcPr>
          <w:p w:rsidR="00F030C7" w:rsidRPr="00B35E13" w:rsidRDefault="00F030C7" w:rsidP="00C04FC0">
            <w:pPr>
              <w:rPr>
                <w:shd w:val="pct15" w:color="auto" w:fill="FFFFFF"/>
              </w:rPr>
            </w:pPr>
            <w:r w:rsidRPr="00B35E13">
              <w:rPr>
                <w:rFonts w:hint="eastAsia"/>
                <w:shd w:val="pct15" w:color="auto" w:fill="FFFFFF"/>
              </w:rPr>
              <w:t>5</w:t>
            </w:r>
          </w:p>
        </w:tc>
        <w:tc>
          <w:tcPr>
            <w:tcW w:w="495" w:type="dxa"/>
          </w:tcPr>
          <w:p w:rsidR="00F030C7" w:rsidRPr="00B35E13" w:rsidRDefault="00F030C7" w:rsidP="00C04FC0">
            <w:pPr>
              <w:rPr>
                <w:shd w:val="pct15" w:color="auto" w:fill="FFFFFF"/>
              </w:rPr>
            </w:pPr>
            <w:r w:rsidRPr="00B35E13">
              <w:rPr>
                <w:rFonts w:hint="eastAsia"/>
                <w:shd w:val="pct15" w:color="auto" w:fill="FFFFFF"/>
              </w:rPr>
              <w:t>6</w:t>
            </w:r>
          </w:p>
        </w:tc>
        <w:tc>
          <w:tcPr>
            <w:tcW w:w="494" w:type="dxa"/>
          </w:tcPr>
          <w:p w:rsidR="00F030C7" w:rsidRPr="00B35E13" w:rsidRDefault="00F030C7" w:rsidP="00C04FC0">
            <w:pPr>
              <w:rPr>
                <w:shd w:val="pct15" w:color="auto" w:fill="FFFFFF"/>
              </w:rPr>
            </w:pPr>
            <w:r w:rsidRPr="00B35E13">
              <w:rPr>
                <w:rFonts w:hint="eastAsia"/>
                <w:shd w:val="pct15" w:color="auto" w:fill="FFFFFF"/>
              </w:rPr>
              <w:t>7</w:t>
            </w:r>
          </w:p>
        </w:tc>
        <w:tc>
          <w:tcPr>
            <w:tcW w:w="495" w:type="dxa"/>
          </w:tcPr>
          <w:p w:rsidR="00F030C7" w:rsidRPr="00B35E13" w:rsidRDefault="00F030C7" w:rsidP="00C04FC0">
            <w:pPr>
              <w:rPr>
                <w:shd w:val="pct15" w:color="auto" w:fill="FFFFFF"/>
              </w:rPr>
            </w:pPr>
            <w:r w:rsidRPr="00B35E13">
              <w:rPr>
                <w:rFonts w:hint="eastAsia"/>
                <w:shd w:val="pct15" w:color="auto" w:fill="FFFFFF"/>
              </w:rPr>
              <w:t>8</w:t>
            </w:r>
          </w:p>
        </w:tc>
        <w:tc>
          <w:tcPr>
            <w:tcW w:w="456" w:type="dxa"/>
          </w:tcPr>
          <w:p w:rsidR="00F030C7" w:rsidRPr="00B35E13" w:rsidRDefault="00F030C7" w:rsidP="00C04FC0">
            <w:pPr>
              <w:rPr>
                <w:shd w:val="pct15" w:color="auto" w:fill="FFFFFF"/>
              </w:rPr>
            </w:pPr>
            <w:r w:rsidRPr="00B35E13">
              <w:rPr>
                <w:rFonts w:hint="eastAsia"/>
                <w:shd w:val="pct15" w:color="auto" w:fill="FFFFFF"/>
              </w:rPr>
              <w:t>9</w:t>
            </w:r>
          </w:p>
        </w:tc>
        <w:tc>
          <w:tcPr>
            <w:tcW w:w="5304" w:type="dxa"/>
          </w:tcPr>
          <w:p w:rsidR="00F030C7" w:rsidRDefault="000A36A2" w:rsidP="00C04FC0">
            <w:r>
              <w:rPr>
                <w:rFonts w:hint="eastAsia"/>
              </w:rPr>
              <w:t>波的</w:t>
            </w:r>
            <w:r w:rsidR="00F030C7">
              <w:rPr>
                <w:rFonts w:hint="eastAsia"/>
              </w:rPr>
              <w:t>干涉</w:t>
            </w:r>
          </w:p>
        </w:tc>
        <w:tc>
          <w:tcPr>
            <w:tcW w:w="653" w:type="dxa"/>
          </w:tcPr>
          <w:p w:rsidR="00F030C7" w:rsidRDefault="00F030C7" w:rsidP="00C04FC0"/>
        </w:tc>
      </w:tr>
      <w:tr w:rsidR="00C04FC0" w:rsidTr="000A4389">
        <w:trPr>
          <w:trHeight w:val="490"/>
        </w:trPr>
        <w:tc>
          <w:tcPr>
            <w:tcW w:w="546" w:type="dxa"/>
            <w:tcBorders>
              <w:left w:val="single" w:sz="24" w:space="0" w:color="auto"/>
              <w:right w:val="single" w:sz="24" w:space="0" w:color="auto"/>
            </w:tcBorders>
          </w:tcPr>
          <w:p w:rsidR="00F030C7" w:rsidRPr="00B35E13" w:rsidRDefault="00F030C7" w:rsidP="00C04FC0">
            <w:pPr>
              <w:rPr>
                <w:i/>
              </w:rPr>
            </w:pPr>
            <w:r w:rsidRPr="00B35E13">
              <w:rPr>
                <w:rFonts w:hint="eastAsia"/>
                <w:i/>
              </w:rPr>
              <w:t>11</w:t>
            </w:r>
          </w:p>
        </w:tc>
        <w:tc>
          <w:tcPr>
            <w:tcW w:w="492" w:type="dxa"/>
            <w:tcBorders>
              <w:left w:val="single" w:sz="24" w:space="0" w:color="auto"/>
            </w:tcBorders>
          </w:tcPr>
          <w:p w:rsidR="00F030C7" w:rsidRPr="00B35E13" w:rsidRDefault="00F030C7" w:rsidP="00C04FC0">
            <w:pPr>
              <w:rPr>
                <w:shd w:val="pct15" w:color="auto" w:fill="FFFFFF"/>
              </w:rPr>
            </w:pPr>
            <w:r w:rsidRPr="00B35E13">
              <w:rPr>
                <w:rFonts w:hint="eastAsia"/>
                <w:shd w:val="pct15" w:color="auto" w:fill="FFFFFF"/>
              </w:rPr>
              <w:t>10</w:t>
            </w:r>
          </w:p>
        </w:tc>
        <w:tc>
          <w:tcPr>
            <w:tcW w:w="494" w:type="dxa"/>
          </w:tcPr>
          <w:p w:rsidR="00F030C7" w:rsidRPr="00B35E13" w:rsidRDefault="00F030C7" w:rsidP="00C04FC0">
            <w:pPr>
              <w:rPr>
                <w:shd w:val="pct15" w:color="auto" w:fill="FFFFFF"/>
              </w:rPr>
            </w:pPr>
            <w:r w:rsidRPr="00B35E13">
              <w:rPr>
                <w:rFonts w:hint="eastAsia"/>
                <w:shd w:val="pct15" w:color="auto" w:fill="FFFFFF"/>
              </w:rPr>
              <w:t>11</w:t>
            </w:r>
          </w:p>
        </w:tc>
        <w:tc>
          <w:tcPr>
            <w:tcW w:w="494" w:type="dxa"/>
          </w:tcPr>
          <w:p w:rsidR="00F030C7" w:rsidRPr="00B35E13" w:rsidRDefault="00F030C7" w:rsidP="00C04FC0">
            <w:pPr>
              <w:rPr>
                <w:shd w:val="pct15" w:color="auto" w:fill="FFFFFF"/>
              </w:rPr>
            </w:pPr>
            <w:r w:rsidRPr="00B35E13">
              <w:rPr>
                <w:rFonts w:hint="eastAsia"/>
                <w:shd w:val="pct15" w:color="auto" w:fill="FFFFFF"/>
              </w:rPr>
              <w:t>12</w:t>
            </w:r>
          </w:p>
        </w:tc>
        <w:tc>
          <w:tcPr>
            <w:tcW w:w="495" w:type="dxa"/>
          </w:tcPr>
          <w:p w:rsidR="00F030C7" w:rsidRPr="00B35E13" w:rsidRDefault="00F030C7" w:rsidP="00C04FC0">
            <w:pPr>
              <w:rPr>
                <w:shd w:val="pct15" w:color="auto" w:fill="FFFFFF"/>
              </w:rPr>
            </w:pPr>
            <w:r w:rsidRPr="00B35E13">
              <w:rPr>
                <w:rFonts w:hint="eastAsia"/>
                <w:shd w:val="pct15" w:color="auto" w:fill="FFFFFF"/>
              </w:rPr>
              <w:t>13</w:t>
            </w:r>
          </w:p>
        </w:tc>
        <w:tc>
          <w:tcPr>
            <w:tcW w:w="494" w:type="dxa"/>
          </w:tcPr>
          <w:p w:rsidR="00F030C7" w:rsidRPr="00B35E13" w:rsidRDefault="00F030C7" w:rsidP="00C04FC0">
            <w:pPr>
              <w:rPr>
                <w:shd w:val="pct15" w:color="auto" w:fill="FFFFFF"/>
              </w:rPr>
            </w:pPr>
            <w:r w:rsidRPr="00B35E13">
              <w:rPr>
                <w:rFonts w:hint="eastAsia"/>
                <w:shd w:val="pct15" w:color="auto" w:fill="FFFFFF"/>
              </w:rPr>
              <w:t>14</w:t>
            </w:r>
          </w:p>
        </w:tc>
        <w:tc>
          <w:tcPr>
            <w:tcW w:w="495" w:type="dxa"/>
          </w:tcPr>
          <w:p w:rsidR="00F030C7" w:rsidRPr="00B35E13" w:rsidRDefault="00F030C7" w:rsidP="00C04FC0">
            <w:pPr>
              <w:rPr>
                <w:shd w:val="pct15" w:color="auto" w:fill="FFFFFF"/>
              </w:rPr>
            </w:pPr>
            <w:r w:rsidRPr="00B35E13">
              <w:rPr>
                <w:rFonts w:hint="eastAsia"/>
                <w:shd w:val="pct15" w:color="auto" w:fill="FFFFFF"/>
              </w:rPr>
              <w:t>15</w:t>
            </w:r>
          </w:p>
        </w:tc>
        <w:tc>
          <w:tcPr>
            <w:tcW w:w="456" w:type="dxa"/>
          </w:tcPr>
          <w:p w:rsidR="00F030C7" w:rsidRPr="00B35E13" w:rsidRDefault="00F030C7" w:rsidP="00C04FC0">
            <w:pPr>
              <w:rPr>
                <w:shd w:val="pct15" w:color="auto" w:fill="FFFFFF"/>
              </w:rPr>
            </w:pPr>
            <w:r w:rsidRPr="00B35E13">
              <w:rPr>
                <w:rFonts w:hint="eastAsia"/>
                <w:shd w:val="pct15" w:color="auto" w:fill="FFFFFF"/>
              </w:rPr>
              <w:t>16</w:t>
            </w:r>
          </w:p>
        </w:tc>
        <w:tc>
          <w:tcPr>
            <w:tcW w:w="5304" w:type="dxa"/>
          </w:tcPr>
          <w:p w:rsidR="00F030C7" w:rsidRDefault="00F030C7" w:rsidP="00C04FC0">
            <w:r>
              <w:rPr>
                <w:rFonts w:hint="eastAsia"/>
              </w:rPr>
              <w:t>電磁波</w:t>
            </w:r>
          </w:p>
        </w:tc>
        <w:tc>
          <w:tcPr>
            <w:tcW w:w="653" w:type="dxa"/>
          </w:tcPr>
          <w:p w:rsidR="00F030C7" w:rsidRDefault="00F030C7" w:rsidP="00C04FC0"/>
        </w:tc>
      </w:tr>
      <w:tr w:rsidR="00C04FC0" w:rsidTr="000A4389">
        <w:trPr>
          <w:trHeight w:val="490"/>
        </w:trPr>
        <w:tc>
          <w:tcPr>
            <w:tcW w:w="546" w:type="dxa"/>
            <w:tcBorders>
              <w:left w:val="single" w:sz="24" w:space="0" w:color="auto"/>
              <w:right w:val="single" w:sz="24" w:space="0" w:color="auto"/>
            </w:tcBorders>
          </w:tcPr>
          <w:p w:rsidR="00F030C7" w:rsidRPr="00B35E13" w:rsidRDefault="00F030C7" w:rsidP="00C04FC0">
            <w:pPr>
              <w:rPr>
                <w:i/>
              </w:rPr>
            </w:pPr>
            <w:r w:rsidRPr="00B35E13">
              <w:rPr>
                <w:rFonts w:hint="eastAsia"/>
                <w:i/>
              </w:rPr>
              <w:t>12</w:t>
            </w:r>
          </w:p>
        </w:tc>
        <w:tc>
          <w:tcPr>
            <w:tcW w:w="492" w:type="dxa"/>
            <w:tcBorders>
              <w:left w:val="single" w:sz="24" w:space="0" w:color="auto"/>
            </w:tcBorders>
          </w:tcPr>
          <w:p w:rsidR="00F030C7" w:rsidRPr="00B35E13" w:rsidRDefault="00F030C7" w:rsidP="00C04FC0">
            <w:pPr>
              <w:rPr>
                <w:shd w:val="pct15" w:color="auto" w:fill="FFFFFF"/>
              </w:rPr>
            </w:pPr>
            <w:r w:rsidRPr="00B35E13">
              <w:rPr>
                <w:rFonts w:hint="eastAsia"/>
                <w:shd w:val="pct15" w:color="auto" w:fill="FFFFFF"/>
              </w:rPr>
              <w:t>17</w:t>
            </w:r>
          </w:p>
        </w:tc>
        <w:tc>
          <w:tcPr>
            <w:tcW w:w="494" w:type="dxa"/>
          </w:tcPr>
          <w:p w:rsidR="00F030C7" w:rsidRPr="00B35E13" w:rsidRDefault="00F030C7" w:rsidP="00C04FC0">
            <w:pPr>
              <w:rPr>
                <w:shd w:val="pct15" w:color="auto" w:fill="FFFFFF"/>
              </w:rPr>
            </w:pPr>
            <w:r w:rsidRPr="00B35E13">
              <w:rPr>
                <w:rFonts w:hint="eastAsia"/>
                <w:shd w:val="pct15" w:color="auto" w:fill="FFFFFF"/>
              </w:rPr>
              <w:t>18</w:t>
            </w:r>
          </w:p>
        </w:tc>
        <w:tc>
          <w:tcPr>
            <w:tcW w:w="494" w:type="dxa"/>
          </w:tcPr>
          <w:p w:rsidR="00F030C7" w:rsidRPr="00B35E13" w:rsidRDefault="00F030C7" w:rsidP="00C04FC0">
            <w:pPr>
              <w:rPr>
                <w:shd w:val="pct15" w:color="auto" w:fill="FFFFFF"/>
              </w:rPr>
            </w:pPr>
            <w:r w:rsidRPr="00B35E13">
              <w:rPr>
                <w:rFonts w:hint="eastAsia"/>
                <w:shd w:val="pct15" w:color="auto" w:fill="FFFFFF"/>
              </w:rPr>
              <w:t>19</w:t>
            </w:r>
          </w:p>
        </w:tc>
        <w:tc>
          <w:tcPr>
            <w:tcW w:w="495" w:type="dxa"/>
          </w:tcPr>
          <w:p w:rsidR="00F030C7" w:rsidRPr="00B35E13" w:rsidRDefault="00F030C7" w:rsidP="00C04FC0">
            <w:pPr>
              <w:rPr>
                <w:shd w:val="pct15" w:color="auto" w:fill="FFFFFF"/>
              </w:rPr>
            </w:pPr>
            <w:r w:rsidRPr="00B35E13">
              <w:rPr>
                <w:rFonts w:hint="eastAsia"/>
                <w:shd w:val="pct15" w:color="auto" w:fill="FFFFFF"/>
              </w:rPr>
              <w:t>20</w:t>
            </w:r>
          </w:p>
        </w:tc>
        <w:tc>
          <w:tcPr>
            <w:tcW w:w="494" w:type="dxa"/>
          </w:tcPr>
          <w:p w:rsidR="00F030C7" w:rsidRPr="00B35E13" w:rsidRDefault="00F030C7" w:rsidP="00C04FC0">
            <w:pPr>
              <w:rPr>
                <w:shd w:val="pct15" w:color="auto" w:fill="FFFFFF"/>
              </w:rPr>
            </w:pPr>
            <w:r w:rsidRPr="00B35E13">
              <w:rPr>
                <w:rFonts w:hint="eastAsia"/>
                <w:shd w:val="pct15" w:color="auto" w:fill="FFFFFF"/>
              </w:rPr>
              <w:t>21</w:t>
            </w:r>
          </w:p>
        </w:tc>
        <w:tc>
          <w:tcPr>
            <w:tcW w:w="495" w:type="dxa"/>
          </w:tcPr>
          <w:p w:rsidR="00F030C7" w:rsidRPr="00B35E13" w:rsidRDefault="00F030C7" w:rsidP="00C04FC0">
            <w:pPr>
              <w:rPr>
                <w:shd w:val="pct15" w:color="auto" w:fill="FFFFFF"/>
              </w:rPr>
            </w:pPr>
            <w:r w:rsidRPr="00B35E13">
              <w:rPr>
                <w:rFonts w:hint="eastAsia"/>
                <w:shd w:val="pct15" w:color="auto" w:fill="FFFFFF"/>
              </w:rPr>
              <w:t>22</w:t>
            </w:r>
          </w:p>
        </w:tc>
        <w:tc>
          <w:tcPr>
            <w:tcW w:w="456" w:type="dxa"/>
          </w:tcPr>
          <w:p w:rsidR="00F030C7" w:rsidRPr="00B35E13" w:rsidRDefault="00F030C7" w:rsidP="00C04FC0">
            <w:pPr>
              <w:rPr>
                <w:shd w:val="pct15" w:color="auto" w:fill="FFFFFF"/>
              </w:rPr>
            </w:pPr>
            <w:r w:rsidRPr="00B35E13">
              <w:rPr>
                <w:rFonts w:hint="eastAsia"/>
                <w:shd w:val="pct15" w:color="auto" w:fill="FFFFFF"/>
              </w:rPr>
              <w:t>23</w:t>
            </w:r>
          </w:p>
        </w:tc>
        <w:tc>
          <w:tcPr>
            <w:tcW w:w="5304" w:type="dxa"/>
          </w:tcPr>
          <w:p w:rsidR="00F030C7" w:rsidRDefault="00F030C7" w:rsidP="00C04FC0"/>
        </w:tc>
        <w:tc>
          <w:tcPr>
            <w:tcW w:w="653" w:type="dxa"/>
          </w:tcPr>
          <w:p w:rsidR="00F030C7" w:rsidRDefault="00F030C7" w:rsidP="00C04FC0"/>
        </w:tc>
      </w:tr>
      <w:tr w:rsidR="00C04FC0" w:rsidTr="000A4389">
        <w:trPr>
          <w:trHeight w:val="490"/>
        </w:trPr>
        <w:tc>
          <w:tcPr>
            <w:tcW w:w="546" w:type="dxa"/>
            <w:tcBorders>
              <w:left w:val="single" w:sz="24" w:space="0" w:color="auto"/>
              <w:right w:val="single" w:sz="24" w:space="0" w:color="auto"/>
            </w:tcBorders>
          </w:tcPr>
          <w:p w:rsidR="00F030C7" w:rsidRPr="00B35E13" w:rsidRDefault="00F030C7" w:rsidP="00C04FC0">
            <w:pPr>
              <w:rPr>
                <w:i/>
              </w:rPr>
            </w:pPr>
            <w:r w:rsidRPr="00B35E13">
              <w:rPr>
                <w:rFonts w:hint="eastAsia"/>
                <w:i/>
              </w:rPr>
              <w:t>13</w:t>
            </w:r>
          </w:p>
        </w:tc>
        <w:tc>
          <w:tcPr>
            <w:tcW w:w="492" w:type="dxa"/>
            <w:tcBorders>
              <w:left w:val="single" w:sz="24" w:space="0" w:color="auto"/>
            </w:tcBorders>
          </w:tcPr>
          <w:p w:rsidR="00F030C7" w:rsidRPr="00B35E13" w:rsidRDefault="00F030C7" w:rsidP="00C04FC0">
            <w:pPr>
              <w:rPr>
                <w:shd w:val="pct15" w:color="auto" w:fill="FFFFFF"/>
              </w:rPr>
            </w:pPr>
            <w:r w:rsidRPr="00B35E13">
              <w:rPr>
                <w:rFonts w:hint="eastAsia"/>
                <w:shd w:val="pct15" w:color="auto" w:fill="FFFFFF"/>
              </w:rPr>
              <w:t>24</w:t>
            </w:r>
          </w:p>
        </w:tc>
        <w:tc>
          <w:tcPr>
            <w:tcW w:w="494" w:type="dxa"/>
          </w:tcPr>
          <w:p w:rsidR="00F030C7" w:rsidRPr="00B35E13" w:rsidRDefault="00F030C7" w:rsidP="00C04FC0">
            <w:pPr>
              <w:rPr>
                <w:shd w:val="pct15" w:color="auto" w:fill="FFFFFF"/>
              </w:rPr>
            </w:pPr>
            <w:r w:rsidRPr="00B35E13">
              <w:rPr>
                <w:rFonts w:hint="eastAsia"/>
                <w:shd w:val="pct15" w:color="auto" w:fill="FFFFFF"/>
              </w:rPr>
              <w:t>25</w:t>
            </w:r>
          </w:p>
        </w:tc>
        <w:tc>
          <w:tcPr>
            <w:tcW w:w="494" w:type="dxa"/>
          </w:tcPr>
          <w:p w:rsidR="00F030C7" w:rsidRPr="00B35E13" w:rsidRDefault="00F030C7" w:rsidP="00C04FC0">
            <w:pPr>
              <w:rPr>
                <w:shd w:val="pct15" w:color="auto" w:fill="FFFFFF"/>
              </w:rPr>
            </w:pPr>
            <w:r w:rsidRPr="00B35E13">
              <w:rPr>
                <w:rFonts w:hint="eastAsia"/>
                <w:shd w:val="pct15" w:color="auto" w:fill="FFFFFF"/>
              </w:rPr>
              <w:t>26</w:t>
            </w:r>
          </w:p>
        </w:tc>
        <w:tc>
          <w:tcPr>
            <w:tcW w:w="495" w:type="dxa"/>
          </w:tcPr>
          <w:p w:rsidR="00F030C7" w:rsidRPr="00B35E13" w:rsidRDefault="00F030C7" w:rsidP="00C04FC0">
            <w:pPr>
              <w:rPr>
                <w:shd w:val="pct15" w:color="auto" w:fill="FFFFFF"/>
              </w:rPr>
            </w:pPr>
            <w:r w:rsidRPr="00B35E13">
              <w:rPr>
                <w:rFonts w:hint="eastAsia"/>
                <w:shd w:val="pct15" w:color="auto" w:fill="FFFFFF"/>
              </w:rPr>
              <w:t>27</w:t>
            </w:r>
          </w:p>
        </w:tc>
        <w:tc>
          <w:tcPr>
            <w:tcW w:w="494" w:type="dxa"/>
          </w:tcPr>
          <w:p w:rsidR="00F030C7" w:rsidRPr="00B35E13" w:rsidRDefault="00F030C7" w:rsidP="00C04FC0">
            <w:pPr>
              <w:rPr>
                <w:shd w:val="pct15" w:color="auto" w:fill="FFFFFF"/>
              </w:rPr>
            </w:pPr>
            <w:r w:rsidRPr="00B35E13">
              <w:rPr>
                <w:rFonts w:hint="eastAsia"/>
                <w:shd w:val="pct15" w:color="auto" w:fill="FFFFFF"/>
              </w:rPr>
              <w:t>28</w:t>
            </w:r>
          </w:p>
        </w:tc>
        <w:tc>
          <w:tcPr>
            <w:tcW w:w="495" w:type="dxa"/>
          </w:tcPr>
          <w:p w:rsidR="00F030C7" w:rsidRPr="00B35E13" w:rsidRDefault="00F030C7" w:rsidP="00C04FC0">
            <w:pPr>
              <w:rPr>
                <w:shd w:val="pct15" w:color="auto" w:fill="FFFFFF"/>
              </w:rPr>
            </w:pPr>
            <w:r w:rsidRPr="00B35E13">
              <w:rPr>
                <w:rFonts w:hint="eastAsia"/>
                <w:shd w:val="pct15" w:color="auto" w:fill="FFFFFF"/>
              </w:rPr>
              <w:t>29</w:t>
            </w:r>
          </w:p>
        </w:tc>
        <w:tc>
          <w:tcPr>
            <w:tcW w:w="456" w:type="dxa"/>
          </w:tcPr>
          <w:p w:rsidR="00F030C7" w:rsidRPr="00B35E13" w:rsidRDefault="00F030C7" w:rsidP="00C04FC0">
            <w:pPr>
              <w:rPr>
                <w:shd w:val="pct15" w:color="auto" w:fill="FFFFFF"/>
              </w:rPr>
            </w:pPr>
            <w:r w:rsidRPr="00B35E13">
              <w:rPr>
                <w:rFonts w:hint="eastAsia"/>
                <w:shd w:val="pct15" w:color="auto" w:fill="FFFFFF"/>
              </w:rPr>
              <w:t>30</w:t>
            </w:r>
          </w:p>
        </w:tc>
        <w:tc>
          <w:tcPr>
            <w:tcW w:w="5304" w:type="dxa"/>
          </w:tcPr>
          <w:p w:rsidR="00F030C7" w:rsidRDefault="00F030C7" w:rsidP="00C04FC0"/>
        </w:tc>
        <w:tc>
          <w:tcPr>
            <w:tcW w:w="653" w:type="dxa"/>
          </w:tcPr>
          <w:p w:rsidR="00F030C7" w:rsidRDefault="00F030C7" w:rsidP="00C04FC0"/>
        </w:tc>
      </w:tr>
      <w:tr w:rsidR="00C04FC0" w:rsidTr="000A4389">
        <w:trPr>
          <w:trHeight w:val="490"/>
        </w:trPr>
        <w:tc>
          <w:tcPr>
            <w:tcW w:w="546" w:type="dxa"/>
            <w:tcBorders>
              <w:left w:val="single" w:sz="24" w:space="0" w:color="auto"/>
              <w:right w:val="single" w:sz="24" w:space="0" w:color="auto"/>
            </w:tcBorders>
          </w:tcPr>
          <w:p w:rsidR="00F030C7" w:rsidRPr="00B35E13" w:rsidRDefault="00F030C7" w:rsidP="00C04FC0">
            <w:pPr>
              <w:rPr>
                <w:i/>
              </w:rPr>
            </w:pPr>
            <w:r w:rsidRPr="00B35E13">
              <w:rPr>
                <w:rFonts w:hint="eastAsia"/>
                <w:i/>
              </w:rPr>
              <w:t>14</w:t>
            </w:r>
          </w:p>
        </w:tc>
        <w:tc>
          <w:tcPr>
            <w:tcW w:w="492" w:type="dxa"/>
            <w:tcBorders>
              <w:left w:val="single" w:sz="24" w:space="0" w:color="auto"/>
            </w:tcBorders>
          </w:tcPr>
          <w:p w:rsidR="00F030C7" w:rsidRDefault="00F030C7" w:rsidP="00C04FC0">
            <w:r>
              <w:rPr>
                <w:rFonts w:hint="eastAsia"/>
              </w:rPr>
              <w:t>1</w:t>
            </w:r>
          </w:p>
        </w:tc>
        <w:tc>
          <w:tcPr>
            <w:tcW w:w="494" w:type="dxa"/>
          </w:tcPr>
          <w:p w:rsidR="00F030C7" w:rsidRDefault="00F030C7" w:rsidP="00C04FC0">
            <w:r>
              <w:rPr>
                <w:rFonts w:hint="eastAsia"/>
              </w:rPr>
              <w:t>2</w:t>
            </w:r>
          </w:p>
        </w:tc>
        <w:tc>
          <w:tcPr>
            <w:tcW w:w="494" w:type="dxa"/>
          </w:tcPr>
          <w:p w:rsidR="00F030C7" w:rsidRDefault="00F030C7" w:rsidP="00C04FC0">
            <w:r>
              <w:rPr>
                <w:rFonts w:hint="eastAsia"/>
              </w:rPr>
              <w:t>3</w:t>
            </w:r>
          </w:p>
        </w:tc>
        <w:tc>
          <w:tcPr>
            <w:tcW w:w="495" w:type="dxa"/>
          </w:tcPr>
          <w:p w:rsidR="00F030C7" w:rsidRDefault="00F030C7" w:rsidP="00C04FC0">
            <w:r>
              <w:rPr>
                <w:rFonts w:hint="eastAsia"/>
              </w:rPr>
              <w:t>4</w:t>
            </w:r>
          </w:p>
        </w:tc>
        <w:tc>
          <w:tcPr>
            <w:tcW w:w="494" w:type="dxa"/>
          </w:tcPr>
          <w:p w:rsidR="00F030C7" w:rsidRDefault="00F030C7" w:rsidP="00C04FC0">
            <w:r>
              <w:rPr>
                <w:rFonts w:hint="eastAsia"/>
              </w:rPr>
              <w:t>5</w:t>
            </w:r>
          </w:p>
        </w:tc>
        <w:tc>
          <w:tcPr>
            <w:tcW w:w="495" w:type="dxa"/>
          </w:tcPr>
          <w:p w:rsidR="00F030C7" w:rsidRDefault="00F030C7" w:rsidP="00C04FC0">
            <w:r>
              <w:rPr>
                <w:rFonts w:hint="eastAsia"/>
              </w:rPr>
              <w:t>6</w:t>
            </w:r>
          </w:p>
        </w:tc>
        <w:tc>
          <w:tcPr>
            <w:tcW w:w="456" w:type="dxa"/>
          </w:tcPr>
          <w:p w:rsidR="00F030C7" w:rsidRDefault="00F030C7" w:rsidP="00C04FC0">
            <w:r>
              <w:rPr>
                <w:rFonts w:hint="eastAsia"/>
              </w:rPr>
              <w:t>7</w:t>
            </w:r>
          </w:p>
        </w:tc>
        <w:tc>
          <w:tcPr>
            <w:tcW w:w="5304" w:type="dxa"/>
          </w:tcPr>
          <w:p w:rsidR="00F030C7" w:rsidRDefault="00F030C7" w:rsidP="00C04FC0">
            <w:r w:rsidRPr="0091150D">
              <w:rPr>
                <w:rFonts w:hint="eastAsia"/>
                <w:bdr w:val="single" w:sz="4" w:space="0" w:color="auto"/>
              </w:rPr>
              <w:t>第二次月考</w:t>
            </w:r>
          </w:p>
        </w:tc>
        <w:tc>
          <w:tcPr>
            <w:tcW w:w="653" w:type="dxa"/>
          </w:tcPr>
          <w:p w:rsidR="00F030C7" w:rsidRDefault="00F030C7" w:rsidP="00C04FC0"/>
        </w:tc>
      </w:tr>
      <w:tr w:rsidR="00C04FC0" w:rsidTr="000A4389">
        <w:trPr>
          <w:trHeight w:val="490"/>
        </w:trPr>
        <w:tc>
          <w:tcPr>
            <w:tcW w:w="546" w:type="dxa"/>
            <w:tcBorders>
              <w:left w:val="single" w:sz="24" w:space="0" w:color="auto"/>
              <w:right w:val="single" w:sz="24" w:space="0" w:color="auto"/>
            </w:tcBorders>
          </w:tcPr>
          <w:p w:rsidR="00F030C7" w:rsidRPr="00B35E13" w:rsidRDefault="00F030C7" w:rsidP="00C04FC0">
            <w:pPr>
              <w:rPr>
                <w:i/>
              </w:rPr>
            </w:pPr>
            <w:r w:rsidRPr="00B35E13">
              <w:rPr>
                <w:rFonts w:hint="eastAsia"/>
                <w:i/>
              </w:rPr>
              <w:t>15</w:t>
            </w:r>
          </w:p>
        </w:tc>
        <w:tc>
          <w:tcPr>
            <w:tcW w:w="492" w:type="dxa"/>
            <w:tcBorders>
              <w:left w:val="single" w:sz="24" w:space="0" w:color="auto"/>
            </w:tcBorders>
          </w:tcPr>
          <w:p w:rsidR="00F030C7" w:rsidRDefault="00F030C7" w:rsidP="00C04FC0">
            <w:r>
              <w:rPr>
                <w:rFonts w:hint="eastAsia"/>
              </w:rPr>
              <w:t>8</w:t>
            </w:r>
          </w:p>
        </w:tc>
        <w:tc>
          <w:tcPr>
            <w:tcW w:w="494" w:type="dxa"/>
          </w:tcPr>
          <w:p w:rsidR="00F030C7" w:rsidRDefault="00F030C7" w:rsidP="00C04FC0">
            <w:r>
              <w:rPr>
                <w:rFonts w:hint="eastAsia"/>
              </w:rPr>
              <w:t>9</w:t>
            </w:r>
          </w:p>
        </w:tc>
        <w:tc>
          <w:tcPr>
            <w:tcW w:w="494" w:type="dxa"/>
          </w:tcPr>
          <w:p w:rsidR="00F030C7" w:rsidRDefault="00F030C7" w:rsidP="00C04FC0">
            <w:r>
              <w:rPr>
                <w:rFonts w:hint="eastAsia"/>
              </w:rPr>
              <w:t>10</w:t>
            </w:r>
          </w:p>
        </w:tc>
        <w:tc>
          <w:tcPr>
            <w:tcW w:w="495" w:type="dxa"/>
          </w:tcPr>
          <w:p w:rsidR="00F030C7" w:rsidRDefault="00F030C7" w:rsidP="00C04FC0">
            <w:r>
              <w:rPr>
                <w:rFonts w:hint="eastAsia"/>
              </w:rPr>
              <w:t>11</w:t>
            </w:r>
          </w:p>
        </w:tc>
        <w:tc>
          <w:tcPr>
            <w:tcW w:w="494" w:type="dxa"/>
          </w:tcPr>
          <w:p w:rsidR="00F030C7" w:rsidRDefault="00F030C7" w:rsidP="00C04FC0">
            <w:r>
              <w:rPr>
                <w:rFonts w:hint="eastAsia"/>
              </w:rPr>
              <w:t>12</w:t>
            </w:r>
          </w:p>
        </w:tc>
        <w:tc>
          <w:tcPr>
            <w:tcW w:w="495" w:type="dxa"/>
          </w:tcPr>
          <w:p w:rsidR="00F030C7" w:rsidRDefault="00F030C7" w:rsidP="00C04FC0">
            <w:r>
              <w:rPr>
                <w:rFonts w:hint="eastAsia"/>
              </w:rPr>
              <w:t>13</w:t>
            </w:r>
          </w:p>
        </w:tc>
        <w:tc>
          <w:tcPr>
            <w:tcW w:w="456" w:type="dxa"/>
          </w:tcPr>
          <w:p w:rsidR="00F030C7" w:rsidRDefault="00F030C7" w:rsidP="00C04FC0">
            <w:r>
              <w:rPr>
                <w:rFonts w:hint="eastAsia"/>
              </w:rPr>
              <w:t>14</w:t>
            </w:r>
          </w:p>
        </w:tc>
        <w:tc>
          <w:tcPr>
            <w:tcW w:w="5304" w:type="dxa"/>
          </w:tcPr>
          <w:p w:rsidR="00F030C7" w:rsidRDefault="00F030C7" w:rsidP="00C04FC0">
            <w:r>
              <w:rPr>
                <w:rFonts w:hint="eastAsia"/>
              </w:rPr>
              <w:t>光的二元性</w:t>
            </w:r>
          </w:p>
        </w:tc>
        <w:tc>
          <w:tcPr>
            <w:tcW w:w="653" w:type="dxa"/>
          </w:tcPr>
          <w:p w:rsidR="00F030C7" w:rsidRDefault="00F030C7" w:rsidP="00C04FC0"/>
        </w:tc>
      </w:tr>
      <w:tr w:rsidR="00C04FC0" w:rsidTr="000A4389">
        <w:trPr>
          <w:trHeight w:val="490"/>
        </w:trPr>
        <w:tc>
          <w:tcPr>
            <w:tcW w:w="546" w:type="dxa"/>
            <w:tcBorders>
              <w:left w:val="single" w:sz="24" w:space="0" w:color="auto"/>
              <w:right w:val="single" w:sz="24" w:space="0" w:color="auto"/>
            </w:tcBorders>
          </w:tcPr>
          <w:p w:rsidR="00F030C7" w:rsidRPr="00B35E13" w:rsidRDefault="00F030C7" w:rsidP="00C04FC0">
            <w:pPr>
              <w:rPr>
                <w:i/>
              </w:rPr>
            </w:pPr>
            <w:r w:rsidRPr="00B35E13">
              <w:rPr>
                <w:rFonts w:hint="eastAsia"/>
                <w:i/>
              </w:rPr>
              <w:t>16</w:t>
            </w:r>
          </w:p>
        </w:tc>
        <w:tc>
          <w:tcPr>
            <w:tcW w:w="492" w:type="dxa"/>
            <w:tcBorders>
              <w:left w:val="single" w:sz="24" w:space="0" w:color="auto"/>
            </w:tcBorders>
          </w:tcPr>
          <w:p w:rsidR="00F030C7" w:rsidRDefault="00F030C7" w:rsidP="00C04FC0">
            <w:r>
              <w:rPr>
                <w:rFonts w:hint="eastAsia"/>
              </w:rPr>
              <w:t>15</w:t>
            </w:r>
          </w:p>
        </w:tc>
        <w:tc>
          <w:tcPr>
            <w:tcW w:w="494" w:type="dxa"/>
          </w:tcPr>
          <w:p w:rsidR="00F030C7" w:rsidRDefault="00F030C7" w:rsidP="00C04FC0">
            <w:r>
              <w:rPr>
                <w:rFonts w:hint="eastAsia"/>
              </w:rPr>
              <w:t>16</w:t>
            </w:r>
          </w:p>
        </w:tc>
        <w:tc>
          <w:tcPr>
            <w:tcW w:w="494" w:type="dxa"/>
          </w:tcPr>
          <w:p w:rsidR="00F030C7" w:rsidRDefault="00F030C7" w:rsidP="00C04FC0">
            <w:r>
              <w:rPr>
                <w:rFonts w:hint="eastAsia"/>
              </w:rPr>
              <w:t>17</w:t>
            </w:r>
          </w:p>
        </w:tc>
        <w:tc>
          <w:tcPr>
            <w:tcW w:w="495" w:type="dxa"/>
          </w:tcPr>
          <w:p w:rsidR="00F030C7" w:rsidRDefault="00F030C7" w:rsidP="00C04FC0">
            <w:r>
              <w:rPr>
                <w:rFonts w:hint="eastAsia"/>
              </w:rPr>
              <w:t>18</w:t>
            </w:r>
          </w:p>
        </w:tc>
        <w:tc>
          <w:tcPr>
            <w:tcW w:w="494" w:type="dxa"/>
          </w:tcPr>
          <w:p w:rsidR="00F030C7" w:rsidRDefault="00F030C7" w:rsidP="00C04FC0">
            <w:r>
              <w:rPr>
                <w:rFonts w:hint="eastAsia"/>
              </w:rPr>
              <w:t>19</w:t>
            </w:r>
          </w:p>
        </w:tc>
        <w:tc>
          <w:tcPr>
            <w:tcW w:w="495" w:type="dxa"/>
          </w:tcPr>
          <w:p w:rsidR="00F030C7" w:rsidRDefault="00F030C7" w:rsidP="00C04FC0">
            <w:r>
              <w:rPr>
                <w:rFonts w:hint="eastAsia"/>
              </w:rPr>
              <w:t>20</w:t>
            </w:r>
          </w:p>
        </w:tc>
        <w:tc>
          <w:tcPr>
            <w:tcW w:w="456" w:type="dxa"/>
          </w:tcPr>
          <w:p w:rsidR="00F030C7" w:rsidRDefault="00F030C7" w:rsidP="00C04FC0">
            <w:r>
              <w:rPr>
                <w:rFonts w:hint="eastAsia"/>
              </w:rPr>
              <w:t>21</w:t>
            </w:r>
          </w:p>
        </w:tc>
        <w:tc>
          <w:tcPr>
            <w:tcW w:w="5304" w:type="dxa"/>
          </w:tcPr>
          <w:p w:rsidR="00F030C7" w:rsidRDefault="00F030C7" w:rsidP="00C04FC0">
            <w:r>
              <w:rPr>
                <w:rFonts w:hint="eastAsia"/>
              </w:rPr>
              <w:t>光電效應</w:t>
            </w:r>
          </w:p>
        </w:tc>
        <w:tc>
          <w:tcPr>
            <w:tcW w:w="653" w:type="dxa"/>
          </w:tcPr>
          <w:p w:rsidR="00F030C7" w:rsidRDefault="00F030C7" w:rsidP="00C04FC0"/>
        </w:tc>
      </w:tr>
      <w:tr w:rsidR="00C04FC0" w:rsidTr="000A4389">
        <w:trPr>
          <w:trHeight w:val="490"/>
        </w:trPr>
        <w:tc>
          <w:tcPr>
            <w:tcW w:w="546" w:type="dxa"/>
            <w:tcBorders>
              <w:left w:val="single" w:sz="24" w:space="0" w:color="auto"/>
              <w:right w:val="single" w:sz="24" w:space="0" w:color="auto"/>
            </w:tcBorders>
          </w:tcPr>
          <w:p w:rsidR="00F030C7" w:rsidRPr="00B35E13" w:rsidRDefault="00F030C7" w:rsidP="00C04FC0">
            <w:pPr>
              <w:rPr>
                <w:i/>
              </w:rPr>
            </w:pPr>
            <w:r w:rsidRPr="00B35E13">
              <w:rPr>
                <w:rFonts w:hint="eastAsia"/>
                <w:i/>
              </w:rPr>
              <w:t>17</w:t>
            </w:r>
          </w:p>
        </w:tc>
        <w:tc>
          <w:tcPr>
            <w:tcW w:w="492" w:type="dxa"/>
            <w:tcBorders>
              <w:left w:val="single" w:sz="24" w:space="0" w:color="auto"/>
            </w:tcBorders>
          </w:tcPr>
          <w:p w:rsidR="00F030C7" w:rsidRDefault="00F030C7" w:rsidP="00C04FC0">
            <w:r>
              <w:rPr>
                <w:rFonts w:hint="eastAsia"/>
              </w:rPr>
              <w:t>22</w:t>
            </w:r>
          </w:p>
        </w:tc>
        <w:tc>
          <w:tcPr>
            <w:tcW w:w="494" w:type="dxa"/>
          </w:tcPr>
          <w:p w:rsidR="00F030C7" w:rsidRDefault="00F030C7" w:rsidP="00C04FC0">
            <w:r>
              <w:rPr>
                <w:rFonts w:hint="eastAsia"/>
              </w:rPr>
              <w:t>23</w:t>
            </w:r>
          </w:p>
        </w:tc>
        <w:tc>
          <w:tcPr>
            <w:tcW w:w="494" w:type="dxa"/>
          </w:tcPr>
          <w:p w:rsidR="00F030C7" w:rsidRDefault="00F030C7" w:rsidP="00C04FC0">
            <w:r>
              <w:rPr>
                <w:rFonts w:hint="eastAsia"/>
              </w:rPr>
              <w:t>24</w:t>
            </w:r>
          </w:p>
        </w:tc>
        <w:tc>
          <w:tcPr>
            <w:tcW w:w="495" w:type="dxa"/>
          </w:tcPr>
          <w:p w:rsidR="00F030C7" w:rsidRDefault="00F030C7" w:rsidP="00C04FC0">
            <w:r>
              <w:rPr>
                <w:rFonts w:hint="eastAsia"/>
              </w:rPr>
              <w:t>25</w:t>
            </w:r>
          </w:p>
        </w:tc>
        <w:tc>
          <w:tcPr>
            <w:tcW w:w="494" w:type="dxa"/>
          </w:tcPr>
          <w:p w:rsidR="00F030C7" w:rsidRDefault="00F030C7" w:rsidP="00C04FC0">
            <w:r>
              <w:rPr>
                <w:rFonts w:hint="eastAsia"/>
              </w:rPr>
              <w:t>26</w:t>
            </w:r>
          </w:p>
        </w:tc>
        <w:tc>
          <w:tcPr>
            <w:tcW w:w="495" w:type="dxa"/>
          </w:tcPr>
          <w:p w:rsidR="00F030C7" w:rsidRDefault="00F030C7" w:rsidP="00C04FC0">
            <w:r>
              <w:rPr>
                <w:rFonts w:hint="eastAsia"/>
              </w:rPr>
              <w:t>27</w:t>
            </w:r>
          </w:p>
        </w:tc>
        <w:tc>
          <w:tcPr>
            <w:tcW w:w="456" w:type="dxa"/>
          </w:tcPr>
          <w:p w:rsidR="00F030C7" w:rsidRDefault="00F030C7" w:rsidP="00C04FC0">
            <w:r>
              <w:rPr>
                <w:rFonts w:hint="eastAsia"/>
              </w:rPr>
              <w:t>28</w:t>
            </w:r>
          </w:p>
        </w:tc>
        <w:tc>
          <w:tcPr>
            <w:tcW w:w="5304" w:type="dxa"/>
          </w:tcPr>
          <w:p w:rsidR="00F030C7" w:rsidRDefault="00F030C7" w:rsidP="00C04FC0">
            <w:r>
              <w:rPr>
                <w:rFonts w:hint="eastAsia"/>
              </w:rPr>
              <w:t>期末報告</w:t>
            </w:r>
            <w:r>
              <w:rPr>
                <w:rFonts w:hint="eastAsia"/>
              </w:rPr>
              <w:t>(</w:t>
            </w:r>
            <w:r>
              <w:rPr>
                <w:rFonts w:hint="eastAsia"/>
              </w:rPr>
              <w:t>一</w:t>
            </w:r>
            <w:r>
              <w:rPr>
                <w:rFonts w:hint="eastAsia"/>
              </w:rPr>
              <w:t>)</w:t>
            </w:r>
            <w:r>
              <w:rPr>
                <w:rFonts w:hint="eastAsia"/>
              </w:rPr>
              <w:t>、</w:t>
            </w:r>
            <w:r>
              <w:rPr>
                <w:rFonts w:hint="eastAsia"/>
              </w:rPr>
              <w:t>(</w:t>
            </w:r>
            <w:r>
              <w:rPr>
                <w:rFonts w:hint="eastAsia"/>
              </w:rPr>
              <w:t>二</w:t>
            </w:r>
            <w:r>
              <w:rPr>
                <w:rFonts w:hint="eastAsia"/>
              </w:rPr>
              <w:t>)</w:t>
            </w:r>
          </w:p>
        </w:tc>
        <w:tc>
          <w:tcPr>
            <w:tcW w:w="653" w:type="dxa"/>
          </w:tcPr>
          <w:p w:rsidR="00F030C7" w:rsidRDefault="00F030C7" w:rsidP="00C04FC0"/>
        </w:tc>
      </w:tr>
      <w:tr w:rsidR="00C04FC0" w:rsidTr="000A4389">
        <w:trPr>
          <w:trHeight w:val="490"/>
        </w:trPr>
        <w:tc>
          <w:tcPr>
            <w:tcW w:w="546" w:type="dxa"/>
            <w:tcBorders>
              <w:left w:val="single" w:sz="24" w:space="0" w:color="auto"/>
              <w:right w:val="single" w:sz="24" w:space="0" w:color="auto"/>
            </w:tcBorders>
          </w:tcPr>
          <w:p w:rsidR="00F030C7" w:rsidRPr="00B35E13" w:rsidRDefault="00F030C7" w:rsidP="00C04FC0">
            <w:pPr>
              <w:rPr>
                <w:i/>
              </w:rPr>
            </w:pPr>
            <w:r w:rsidRPr="00B35E13">
              <w:rPr>
                <w:rFonts w:hint="eastAsia"/>
                <w:i/>
              </w:rPr>
              <w:t>18</w:t>
            </w:r>
          </w:p>
        </w:tc>
        <w:tc>
          <w:tcPr>
            <w:tcW w:w="492" w:type="dxa"/>
            <w:tcBorders>
              <w:left w:val="single" w:sz="24" w:space="0" w:color="auto"/>
            </w:tcBorders>
          </w:tcPr>
          <w:p w:rsidR="00F030C7" w:rsidRPr="00B35E13" w:rsidRDefault="00F030C7" w:rsidP="00C04FC0">
            <w:pPr>
              <w:rPr>
                <w:shd w:val="pct15" w:color="auto" w:fill="FFFFFF"/>
              </w:rPr>
            </w:pPr>
            <w:r w:rsidRPr="00B35E13">
              <w:rPr>
                <w:rFonts w:hint="eastAsia"/>
                <w:shd w:val="pct15" w:color="auto" w:fill="FFFFFF"/>
              </w:rPr>
              <w:t>29</w:t>
            </w:r>
          </w:p>
        </w:tc>
        <w:tc>
          <w:tcPr>
            <w:tcW w:w="494" w:type="dxa"/>
          </w:tcPr>
          <w:p w:rsidR="00F030C7" w:rsidRPr="00B35E13" w:rsidRDefault="00F030C7" w:rsidP="00C04FC0">
            <w:pPr>
              <w:rPr>
                <w:shd w:val="pct15" w:color="auto" w:fill="FFFFFF"/>
              </w:rPr>
            </w:pPr>
            <w:r w:rsidRPr="00B35E13">
              <w:rPr>
                <w:rFonts w:hint="eastAsia"/>
                <w:shd w:val="pct15" w:color="auto" w:fill="FFFFFF"/>
              </w:rPr>
              <w:t>30</w:t>
            </w:r>
          </w:p>
        </w:tc>
        <w:tc>
          <w:tcPr>
            <w:tcW w:w="494" w:type="dxa"/>
          </w:tcPr>
          <w:p w:rsidR="00F030C7" w:rsidRPr="00B35E13" w:rsidRDefault="00F030C7" w:rsidP="00C04FC0">
            <w:pPr>
              <w:rPr>
                <w:shd w:val="pct15" w:color="auto" w:fill="FFFFFF"/>
              </w:rPr>
            </w:pPr>
            <w:r w:rsidRPr="00B35E13">
              <w:rPr>
                <w:rFonts w:hint="eastAsia"/>
                <w:shd w:val="pct15" w:color="auto" w:fill="FFFFFF"/>
              </w:rPr>
              <w:t>31</w:t>
            </w:r>
          </w:p>
        </w:tc>
        <w:tc>
          <w:tcPr>
            <w:tcW w:w="495" w:type="dxa"/>
          </w:tcPr>
          <w:p w:rsidR="00F030C7" w:rsidRPr="00B35E13" w:rsidRDefault="00F030C7" w:rsidP="00C04FC0">
            <w:pPr>
              <w:rPr>
                <w:shd w:val="pct15" w:color="auto" w:fill="FFFFFF"/>
              </w:rPr>
            </w:pPr>
            <w:r w:rsidRPr="00B35E13">
              <w:rPr>
                <w:rFonts w:hint="eastAsia"/>
                <w:shd w:val="pct15" w:color="auto" w:fill="FFFFFF"/>
              </w:rPr>
              <w:t>1</w:t>
            </w:r>
          </w:p>
        </w:tc>
        <w:tc>
          <w:tcPr>
            <w:tcW w:w="494" w:type="dxa"/>
          </w:tcPr>
          <w:p w:rsidR="00F030C7" w:rsidRPr="00B35E13" w:rsidRDefault="00F030C7" w:rsidP="00C04FC0">
            <w:pPr>
              <w:rPr>
                <w:shd w:val="pct15" w:color="auto" w:fill="FFFFFF"/>
              </w:rPr>
            </w:pPr>
            <w:r w:rsidRPr="00B35E13">
              <w:rPr>
                <w:rFonts w:hint="eastAsia"/>
                <w:shd w:val="pct15" w:color="auto" w:fill="FFFFFF"/>
              </w:rPr>
              <w:t>2</w:t>
            </w:r>
          </w:p>
        </w:tc>
        <w:tc>
          <w:tcPr>
            <w:tcW w:w="495" w:type="dxa"/>
          </w:tcPr>
          <w:p w:rsidR="00F030C7" w:rsidRPr="00B35E13" w:rsidRDefault="00F030C7" w:rsidP="00C04FC0">
            <w:pPr>
              <w:rPr>
                <w:shd w:val="pct15" w:color="auto" w:fill="FFFFFF"/>
              </w:rPr>
            </w:pPr>
            <w:r w:rsidRPr="00B35E13">
              <w:rPr>
                <w:rFonts w:hint="eastAsia"/>
                <w:shd w:val="pct15" w:color="auto" w:fill="FFFFFF"/>
              </w:rPr>
              <w:t>3</w:t>
            </w:r>
          </w:p>
        </w:tc>
        <w:tc>
          <w:tcPr>
            <w:tcW w:w="456" w:type="dxa"/>
          </w:tcPr>
          <w:p w:rsidR="00F030C7" w:rsidRPr="00B35E13" w:rsidRDefault="00F030C7" w:rsidP="00C04FC0">
            <w:pPr>
              <w:rPr>
                <w:shd w:val="pct15" w:color="auto" w:fill="FFFFFF"/>
              </w:rPr>
            </w:pPr>
            <w:r w:rsidRPr="00B35E13">
              <w:rPr>
                <w:rFonts w:hint="eastAsia"/>
                <w:shd w:val="pct15" w:color="auto" w:fill="FFFFFF"/>
              </w:rPr>
              <w:t>4</w:t>
            </w:r>
          </w:p>
        </w:tc>
        <w:tc>
          <w:tcPr>
            <w:tcW w:w="5304" w:type="dxa"/>
          </w:tcPr>
          <w:p w:rsidR="00F030C7" w:rsidRDefault="00F030C7" w:rsidP="00C04FC0">
            <w:r>
              <w:rPr>
                <w:rFonts w:hint="eastAsia"/>
              </w:rPr>
              <w:t>期末報告</w:t>
            </w:r>
            <w:r>
              <w:rPr>
                <w:rFonts w:hint="eastAsia"/>
              </w:rPr>
              <w:t>(</w:t>
            </w:r>
            <w:r>
              <w:rPr>
                <w:rFonts w:hint="eastAsia"/>
              </w:rPr>
              <w:t>三</w:t>
            </w:r>
            <w:r>
              <w:rPr>
                <w:rFonts w:hint="eastAsia"/>
              </w:rPr>
              <w:t>)</w:t>
            </w:r>
            <w:r>
              <w:rPr>
                <w:rFonts w:hint="eastAsia"/>
              </w:rPr>
              <w:t>、</w:t>
            </w:r>
            <w:r>
              <w:rPr>
                <w:rFonts w:hint="eastAsia"/>
              </w:rPr>
              <w:t>(</w:t>
            </w:r>
            <w:r>
              <w:rPr>
                <w:rFonts w:hint="eastAsia"/>
              </w:rPr>
              <w:t>四</w:t>
            </w:r>
            <w:r>
              <w:rPr>
                <w:rFonts w:hint="eastAsia"/>
              </w:rPr>
              <w:t>)</w:t>
            </w:r>
          </w:p>
        </w:tc>
        <w:tc>
          <w:tcPr>
            <w:tcW w:w="653" w:type="dxa"/>
          </w:tcPr>
          <w:p w:rsidR="00F030C7" w:rsidRDefault="00F030C7" w:rsidP="00C04FC0"/>
        </w:tc>
      </w:tr>
      <w:tr w:rsidR="00C04FC0" w:rsidTr="000A4389">
        <w:trPr>
          <w:trHeight w:val="490"/>
        </w:trPr>
        <w:tc>
          <w:tcPr>
            <w:tcW w:w="546" w:type="dxa"/>
            <w:tcBorders>
              <w:left w:val="single" w:sz="24" w:space="0" w:color="auto"/>
              <w:right w:val="single" w:sz="24" w:space="0" w:color="auto"/>
            </w:tcBorders>
          </w:tcPr>
          <w:p w:rsidR="00F030C7" w:rsidRPr="00B35E13" w:rsidRDefault="00F030C7" w:rsidP="00C04FC0">
            <w:pPr>
              <w:rPr>
                <w:i/>
              </w:rPr>
            </w:pPr>
            <w:r w:rsidRPr="00B35E13">
              <w:rPr>
                <w:rFonts w:hint="eastAsia"/>
                <w:i/>
              </w:rPr>
              <w:t>19</w:t>
            </w:r>
          </w:p>
        </w:tc>
        <w:tc>
          <w:tcPr>
            <w:tcW w:w="492" w:type="dxa"/>
            <w:tcBorders>
              <w:left w:val="single" w:sz="24" w:space="0" w:color="auto"/>
            </w:tcBorders>
          </w:tcPr>
          <w:p w:rsidR="00F030C7" w:rsidRPr="00B35E13" w:rsidRDefault="00F030C7" w:rsidP="00C04FC0">
            <w:pPr>
              <w:rPr>
                <w:shd w:val="pct15" w:color="auto" w:fill="FFFFFF"/>
              </w:rPr>
            </w:pPr>
            <w:r w:rsidRPr="00B35E13">
              <w:rPr>
                <w:rFonts w:hint="eastAsia"/>
                <w:shd w:val="pct15" w:color="auto" w:fill="FFFFFF"/>
              </w:rPr>
              <w:t>5</w:t>
            </w:r>
          </w:p>
        </w:tc>
        <w:tc>
          <w:tcPr>
            <w:tcW w:w="494" w:type="dxa"/>
          </w:tcPr>
          <w:p w:rsidR="00F030C7" w:rsidRPr="00B35E13" w:rsidRDefault="00F030C7" w:rsidP="00C04FC0">
            <w:pPr>
              <w:rPr>
                <w:shd w:val="pct15" w:color="auto" w:fill="FFFFFF"/>
              </w:rPr>
            </w:pPr>
            <w:r w:rsidRPr="00B35E13">
              <w:rPr>
                <w:rFonts w:hint="eastAsia"/>
                <w:shd w:val="pct15" w:color="auto" w:fill="FFFFFF"/>
              </w:rPr>
              <w:t>6</w:t>
            </w:r>
          </w:p>
        </w:tc>
        <w:tc>
          <w:tcPr>
            <w:tcW w:w="494" w:type="dxa"/>
          </w:tcPr>
          <w:p w:rsidR="00F030C7" w:rsidRPr="00B35E13" w:rsidRDefault="00F030C7" w:rsidP="00C04FC0">
            <w:pPr>
              <w:rPr>
                <w:shd w:val="pct15" w:color="auto" w:fill="FFFFFF"/>
              </w:rPr>
            </w:pPr>
            <w:r w:rsidRPr="00B35E13">
              <w:rPr>
                <w:rFonts w:hint="eastAsia"/>
                <w:shd w:val="pct15" w:color="auto" w:fill="FFFFFF"/>
              </w:rPr>
              <w:t>7</w:t>
            </w:r>
          </w:p>
        </w:tc>
        <w:tc>
          <w:tcPr>
            <w:tcW w:w="495" w:type="dxa"/>
          </w:tcPr>
          <w:p w:rsidR="00F030C7" w:rsidRPr="00B35E13" w:rsidRDefault="00F030C7" w:rsidP="00C04FC0">
            <w:pPr>
              <w:rPr>
                <w:shd w:val="pct15" w:color="auto" w:fill="FFFFFF"/>
              </w:rPr>
            </w:pPr>
            <w:r w:rsidRPr="00B35E13">
              <w:rPr>
                <w:rFonts w:hint="eastAsia"/>
                <w:shd w:val="pct15" w:color="auto" w:fill="FFFFFF"/>
              </w:rPr>
              <w:t>8</w:t>
            </w:r>
          </w:p>
        </w:tc>
        <w:tc>
          <w:tcPr>
            <w:tcW w:w="494" w:type="dxa"/>
          </w:tcPr>
          <w:p w:rsidR="00F030C7" w:rsidRPr="00B35E13" w:rsidRDefault="00F030C7" w:rsidP="00C04FC0">
            <w:pPr>
              <w:rPr>
                <w:shd w:val="pct15" w:color="auto" w:fill="FFFFFF"/>
              </w:rPr>
            </w:pPr>
            <w:r w:rsidRPr="00B35E13">
              <w:rPr>
                <w:rFonts w:hint="eastAsia"/>
                <w:shd w:val="pct15" w:color="auto" w:fill="FFFFFF"/>
              </w:rPr>
              <w:t>9</w:t>
            </w:r>
          </w:p>
        </w:tc>
        <w:tc>
          <w:tcPr>
            <w:tcW w:w="495" w:type="dxa"/>
          </w:tcPr>
          <w:p w:rsidR="00F030C7" w:rsidRPr="00B35E13" w:rsidRDefault="00F030C7" w:rsidP="00C04FC0">
            <w:pPr>
              <w:rPr>
                <w:shd w:val="pct15" w:color="auto" w:fill="FFFFFF"/>
              </w:rPr>
            </w:pPr>
            <w:r w:rsidRPr="00B35E13">
              <w:rPr>
                <w:rFonts w:hint="eastAsia"/>
                <w:shd w:val="pct15" w:color="auto" w:fill="FFFFFF"/>
              </w:rPr>
              <w:t>10</w:t>
            </w:r>
          </w:p>
        </w:tc>
        <w:tc>
          <w:tcPr>
            <w:tcW w:w="456" w:type="dxa"/>
          </w:tcPr>
          <w:p w:rsidR="00F030C7" w:rsidRPr="00B35E13" w:rsidRDefault="00F030C7" w:rsidP="00C04FC0">
            <w:pPr>
              <w:rPr>
                <w:shd w:val="pct15" w:color="auto" w:fill="FFFFFF"/>
              </w:rPr>
            </w:pPr>
            <w:r w:rsidRPr="00B35E13">
              <w:rPr>
                <w:rFonts w:hint="eastAsia"/>
                <w:shd w:val="pct15" w:color="auto" w:fill="FFFFFF"/>
              </w:rPr>
              <w:t>11</w:t>
            </w:r>
          </w:p>
        </w:tc>
        <w:tc>
          <w:tcPr>
            <w:tcW w:w="5304" w:type="dxa"/>
          </w:tcPr>
          <w:p w:rsidR="00F030C7" w:rsidRDefault="00F030C7" w:rsidP="00C04FC0"/>
        </w:tc>
        <w:tc>
          <w:tcPr>
            <w:tcW w:w="653" w:type="dxa"/>
          </w:tcPr>
          <w:p w:rsidR="00F030C7" w:rsidRDefault="00F030C7" w:rsidP="00C04FC0"/>
        </w:tc>
      </w:tr>
      <w:tr w:rsidR="00C04FC0" w:rsidTr="000A4389">
        <w:trPr>
          <w:trHeight w:val="490"/>
        </w:trPr>
        <w:tc>
          <w:tcPr>
            <w:tcW w:w="546" w:type="dxa"/>
            <w:tcBorders>
              <w:left w:val="single" w:sz="24" w:space="0" w:color="auto"/>
              <w:right w:val="single" w:sz="24" w:space="0" w:color="auto"/>
            </w:tcBorders>
          </w:tcPr>
          <w:p w:rsidR="00F030C7" w:rsidRPr="00B35E13" w:rsidRDefault="00F030C7" w:rsidP="00C04FC0">
            <w:pPr>
              <w:rPr>
                <w:i/>
              </w:rPr>
            </w:pPr>
            <w:r w:rsidRPr="00B35E13">
              <w:rPr>
                <w:rFonts w:hint="eastAsia"/>
                <w:i/>
              </w:rPr>
              <w:t>20</w:t>
            </w:r>
          </w:p>
        </w:tc>
        <w:tc>
          <w:tcPr>
            <w:tcW w:w="492" w:type="dxa"/>
            <w:tcBorders>
              <w:left w:val="single" w:sz="24" w:space="0" w:color="auto"/>
            </w:tcBorders>
          </w:tcPr>
          <w:p w:rsidR="00F030C7" w:rsidRPr="00B35E13" w:rsidRDefault="00F030C7" w:rsidP="00C04FC0">
            <w:pPr>
              <w:rPr>
                <w:shd w:val="pct15" w:color="auto" w:fill="FFFFFF"/>
              </w:rPr>
            </w:pPr>
            <w:r w:rsidRPr="00B35E13">
              <w:rPr>
                <w:rFonts w:hint="eastAsia"/>
                <w:shd w:val="pct15" w:color="auto" w:fill="FFFFFF"/>
              </w:rPr>
              <w:t>12</w:t>
            </w:r>
          </w:p>
        </w:tc>
        <w:tc>
          <w:tcPr>
            <w:tcW w:w="494" w:type="dxa"/>
          </w:tcPr>
          <w:p w:rsidR="00F030C7" w:rsidRPr="00B35E13" w:rsidRDefault="00F030C7" w:rsidP="00C04FC0">
            <w:pPr>
              <w:rPr>
                <w:shd w:val="pct15" w:color="auto" w:fill="FFFFFF"/>
              </w:rPr>
            </w:pPr>
            <w:r w:rsidRPr="00B35E13">
              <w:rPr>
                <w:rFonts w:hint="eastAsia"/>
                <w:shd w:val="pct15" w:color="auto" w:fill="FFFFFF"/>
              </w:rPr>
              <w:t>13</w:t>
            </w:r>
          </w:p>
        </w:tc>
        <w:tc>
          <w:tcPr>
            <w:tcW w:w="494" w:type="dxa"/>
          </w:tcPr>
          <w:p w:rsidR="00F030C7" w:rsidRPr="00B35E13" w:rsidRDefault="00F030C7" w:rsidP="00C04FC0">
            <w:pPr>
              <w:rPr>
                <w:shd w:val="pct15" w:color="auto" w:fill="FFFFFF"/>
              </w:rPr>
            </w:pPr>
            <w:r w:rsidRPr="00B35E13">
              <w:rPr>
                <w:rFonts w:hint="eastAsia"/>
                <w:shd w:val="pct15" w:color="auto" w:fill="FFFFFF"/>
              </w:rPr>
              <w:t>14</w:t>
            </w:r>
          </w:p>
        </w:tc>
        <w:tc>
          <w:tcPr>
            <w:tcW w:w="495" w:type="dxa"/>
          </w:tcPr>
          <w:p w:rsidR="00F030C7" w:rsidRPr="00B35E13" w:rsidRDefault="00F030C7" w:rsidP="00C04FC0">
            <w:pPr>
              <w:rPr>
                <w:shd w:val="pct15" w:color="auto" w:fill="FFFFFF"/>
              </w:rPr>
            </w:pPr>
            <w:r w:rsidRPr="00B35E13">
              <w:rPr>
                <w:rFonts w:hint="eastAsia"/>
                <w:shd w:val="pct15" w:color="auto" w:fill="FFFFFF"/>
              </w:rPr>
              <w:t>15</w:t>
            </w:r>
          </w:p>
        </w:tc>
        <w:tc>
          <w:tcPr>
            <w:tcW w:w="494" w:type="dxa"/>
          </w:tcPr>
          <w:p w:rsidR="00F030C7" w:rsidRPr="00B35E13" w:rsidRDefault="00F030C7" w:rsidP="00C04FC0">
            <w:pPr>
              <w:rPr>
                <w:shd w:val="pct15" w:color="auto" w:fill="FFFFFF"/>
              </w:rPr>
            </w:pPr>
            <w:r w:rsidRPr="00B35E13">
              <w:rPr>
                <w:rFonts w:hint="eastAsia"/>
                <w:shd w:val="pct15" w:color="auto" w:fill="FFFFFF"/>
              </w:rPr>
              <w:t>16</w:t>
            </w:r>
          </w:p>
        </w:tc>
        <w:tc>
          <w:tcPr>
            <w:tcW w:w="495" w:type="dxa"/>
          </w:tcPr>
          <w:p w:rsidR="00F030C7" w:rsidRPr="00B35E13" w:rsidRDefault="00F030C7" w:rsidP="00C04FC0">
            <w:pPr>
              <w:rPr>
                <w:shd w:val="pct15" w:color="auto" w:fill="FFFFFF"/>
              </w:rPr>
            </w:pPr>
            <w:r w:rsidRPr="00B35E13">
              <w:rPr>
                <w:rFonts w:hint="eastAsia"/>
                <w:shd w:val="pct15" w:color="auto" w:fill="FFFFFF"/>
              </w:rPr>
              <w:t>17</w:t>
            </w:r>
          </w:p>
        </w:tc>
        <w:tc>
          <w:tcPr>
            <w:tcW w:w="456" w:type="dxa"/>
          </w:tcPr>
          <w:p w:rsidR="00F030C7" w:rsidRPr="00B35E13" w:rsidRDefault="00F030C7" w:rsidP="00C04FC0">
            <w:pPr>
              <w:rPr>
                <w:shd w:val="pct15" w:color="auto" w:fill="FFFFFF"/>
              </w:rPr>
            </w:pPr>
            <w:r w:rsidRPr="00B35E13">
              <w:rPr>
                <w:rFonts w:hint="eastAsia"/>
                <w:shd w:val="pct15" w:color="auto" w:fill="FFFFFF"/>
              </w:rPr>
              <w:t>18</w:t>
            </w:r>
          </w:p>
        </w:tc>
        <w:tc>
          <w:tcPr>
            <w:tcW w:w="5304" w:type="dxa"/>
          </w:tcPr>
          <w:p w:rsidR="00F030C7" w:rsidRDefault="00F030C7" w:rsidP="00C04FC0">
            <w:r w:rsidRPr="0091150D">
              <w:rPr>
                <w:rFonts w:hint="eastAsia"/>
                <w:bdr w:val="single" w:sz="4" w:space="0" w:color="auto"/>
              </w:rPr>
              <w:t>第三次月考</w:t>
            </w:r>
          </w:p>
        </w:tc>
        <w:tc>
          <w:tcPr>
            <w:tcW w:w="653" w:type="dxa"/>
          </w:tcPr>
          <w:p w:rsidR="00F030C7" w:rsidRDefault="00F030C7" w:rsidP="00C04FC0"/>
        </w:tc>
      </w:tr>
      <w:tr w:rsidR="00C04FC0" w:rsidTr="000A4389">
        <w:trPr>
          <w:trHeight w:val="490"/>
        </w:trPr>
        <w:tc>
          <w:tcPr>
            <w:tcW w:w="546" w:type="dxa"/>
            <w:tcBorders>
              <w:left w:val="single" w:sz="24" w:space="0" w:color="auto"/>
              <w:bottom w:val="single" w:sz="24" w:space="0" w:color="auto"/>
              <w:right w:val="single" w:sz="24" w:space="0" w:color="auto"/>
            </w:tcBorders>
          </w:tcPr>
          <w:p w:rsidR="00F030C7" w:rsidRPr="00B35E13" w:rsidRDefault="00F030C7" w:rsidP="00C04FC0">
            <w:pPr>
              <w:rPr>
                <w:i/>
              </w:rPr>
            </w:pPr>
            <w:r w:rsidRPr="00B35E13">
              <w:rPr>
                <w:rFonts w:hint="eastAsia"/>
                <w:i/>
              </w:rPr>
              <w:t>21</w:t>
            </w:r>
          </w:p>
        </w:tc>
        <w:tc>
          <w:tcPr>
            <w:tcW w:w="492" w:type="dxa"/>
            <w:tcBorders>
              <w:left w:val="single" w:sz="24" w:space="0" w:color="auto"/>
            </w:tcBorders>
          </w:tcPr>
          <w:p w:rsidR="00F030C7" w:rsidRPr="00B35E13" w:rsidRDefault="00F030C7" w:rsidP="00C04FC0">
            <w:pPr>
              <w:rPr>
                <w:shd w:val="pct15" w:color="auto" w:fill="FFFFFF"/>
              </w:rPr>
            </w:pPr>
            <w:r w:rsidRPr="00B35E13">
              <w:rPr>
                <w:rFonts w:hint="eastAsia"/>
                <w:shd w:val="pct15" w:color="auto" w:fill="FFFFFF"/>
              </w:rPr>
              <w:t>19</w:t>
            </w:r>
          </w:p>
        </w:tc>
        <w:tc>
          <w:tcPr>
            <w:tcW w:w="494" w:type="dxa"/>
          </w:tcPr>
          <w:p w:rsidR="00F030C7" w:rsidRPr="00B35E13" w:rsidRDefault="00F030C7" w:rsidP="00C04FC0">
            <w:pPr>
              <w:rPr>
                <w:shd w:val="pct15" w:color="auto" w:fill="FFFFFF"/>
              </w:rPr>
            </w:pPr>
            <w:r w:rsidRPr="00B35E13">
              <w:rPr>
                <w:rFonts w:hint="eastAsia"/>
                <w:shd w:val="pct15" w:color="auto" w:fill="FFFFFF"/>
              </w:rPr>
              <w:t>20</w:t>
            </w:r>
          </w:p>
        </w:tc>
        <w:tc>
          <w:tcPr>
            <w:tcW w:w="494" w:type="dxa"/>
          </w:tcPr>
          <w:p w:rsidR="00F030C7" w:rsidRPr="00B35E13" w:rsidRDefault="00F030C7" w:rsidP="00C04FC0">
            <w:pPr>
              <w:rPr>
                <w:shd w:val="pct15" w:color="auto" w:fill="FFFFFF"/>
              </w:rPr>
            </w:pPr>
            <w:r w:rsidRPr="00B35E13">
              <w:rPr>
                <w:rFonts w:hint="eastAsia"/>
                <w:shd w:val="pct15" w:color="auto" w:fill="FFFFFF"/>
              </w:rPr>
              <w:t>21</w:t>
            </w:r>
          </w:p>
        </w:tc>
        <w:tc>
          <w:tcPr>
            <w:tcW w:w="495" w:type="dxa"/>
          </w:tcPr>
          <w:p w:rsidR="00F030C7" w:rsidRPr="00B35E13" w:rsidRDefault="00F030C7" w:rsidP="00C04FC0">
            <w:pPr>
              <w:rPr>
                <w:shd w:val="pct15" w:color="auto" w:fill="FFFFFF"/>
              </w:rPr>
            </w:pPr>
            <w:r w:rsidRPr="00B35E13">
              <w:rPr>
                <w:rFonts w:hint="eastAsia"/>
                <w:shd w:val="pct15" w:color="auto" w:fill="FFFFFF"/>
              </w:rPr>
              <w:t>22</w:t>
            </w:r>
          </w:p>
        </w:tc>
        <w:tc>
          <w:tcPr>
            <w:tcW w:w="494" w:type="dxa"/>
          </w:tcPr>
          <w:p w:rsidR="00F030C7" w:rsidRPr="00B35E13" w:rsidRDefault="00F030C7" w:rsidP="00C04FC0">
            <w:pPr>
              <w:rPr>
                <w:shd w:val="pct15" w:color="auto" w:fill="FFFFFF"/>
              </w:rPr>
            </w:pPr>
            <w:r w:rsidRPr="00B35E13">
              <w:rPr>
                <w:rFonts w:hint="eastAsia"/>
                <w:shd w:val="pct15" w:color="auto" w:fill="FFFFFF"/>
              </w:rPr>
              <w:t>23</w:t>
            </w:r>
          </w:p>
        </w:tc>
        <w:tc>
          <w:tcPr>
            <w:tcW w:w="495" w:type="dxa"/>
          </w:tcPr>
          <w:p w:rsidR="00F030C7" w:rsidRPr="00B35E13" w:rsidRDefault="00F030C7" w:rsidP="00C04FC0">
            <w:pPr>
              <w:rPr>
                <w:shd w:val="pct15" w:color="auto" w:fill="FFFFFF"/>
              </w:rPr>
            </w:pPr>
            <w:r w:rsidRPr="00B35E13">
              <w:rPr>
                <w:rFonts w:hint="eastAsia"/>
                <w:shd w:val="pct15" w:color="auto" w:fill="FFFFFF"/>
              </w:rPr>
              <w:t>24</w:t>
            </w:r>
          </w:p>
        </w:tc>
        <w:tc>
          <w:tcPr>
            <w:tcW w:w="456" w:type="dxa"/>
          </w:tcPr>
          <w:p w:rsidR="00F030C7" w:rsidRPr="00B35E13" w:rsidRDefault="00F030C7" w:rsidP="00C04FC0">
            <w:pPr>
              <w:rPr>
                <w:shd w:val="pct15" w:color="auto" w:fill="FFFFFF"/>
              </w:rPr>
            </w:pPr>
            <w:r w:rsidRPr="00B35E13">
              <w:rPr>
                <w:rFonts w:hint="eastAsia"/>
                <w:shd w:val="pct15" w:color="auto" w:fill="FFFFFF"/>
              </w:rPr>
              <w:t>25</w:t>
            </w:r>
          </w:p>
        </w:tc>
        <w:tc>
          <w:tcPr>
            <w:tcW w:w="5304" w:type="dxa"/>
          </w:tcPr>
          <w:p w:rsidR="00F030C7" w:rsidRDefault="00F030C7" w:rsidP="00C04FC0"/>
        </w:tc>
        <w:tc>
          <w:tcPr>
            <w:tcW w:w="653" w:type="dxa"/>
          </w:tcPr>
          <w:p w:rsidR="00F030C7" w:rsidRDefault="00F030C7" w:rsidP="00C04FC0"/>
        </w:tc>
      </w:tr>
    </w:tbl>
    <w:p w:rsidR="00F030C7" w:rsidRDefault="00F030C7" w:rsidP="00F030C7"/>
    <w:p w:rsidR="00F030C7" w:rsidRDefault="00F030C7" w:rsidP="00F030C7"/>
    <w:p w:rsidR="00F030C7" w:rsidRDefault="00F030C7" w:rsidP="00F030C7"/>
    <w:p w:rsidR="00F030C7" w:rsidRDefault="00F030C7">
      <w:pPr>
        <w:widowControl/>
      </w:pPr>
      <w:r>
        <w:br w:type="page"/>
      </w:r>
      <w:r>
        <w:rPr>
          <w:rFonts w:hint="eastAsia"/>
        </w:rPr>
        <w:lastRenderedPageBreak/>
        <w:t xml:space="preserve">   </w:t>
      </w:r>
    </w:p>
    <w:p w:rsidR="00AB7EAD" w:rsidRDefault="00AB7EAD" w:rsidP="007E3FE0">
      <w:pPr>
        <w:spacing w:afterLines="50" w:after="180"/>
        <w:ind w:left="57" w:right="57"/>
      </w:pPr>
      <w:r w:rsidRPr="00AB7EAD">
        <w:rPr>
          <w:rFonts w:hint="eastAsia"/>
        </w:rPr>
        <w:t>一、光的反射</w:t>
      </w:r>
    </w:p>
    <w:p w:rsidR="00AB7EAD" w:rsidRDefault="00AB7EAD" w:rsidP="007E3FE0">
      <w:pPr>
        <w:spacing w:afterLines="50" w:after="180"/>
        <w:ind w:left="119" w:right="119"/>
      </w:pPr>
      <w:r>
        <w:rPr>
          <w:rFonts w:hint="eastAsia"/>
        </w:rPr>
        <w:t>光的反射是我們在日常生活中常見的現象。我們從直接觀察中可知，光在均勻介質中沿一直線前進。當光線從一介質入射至另一介質時，則可見到光在兩介質的交界面處發生反射，即光的前進的方向發生改變，返回到原來的介質中。如下圖</w:t>
      </w:r>
      <w:r>
        <w:rPr>
          <w:rFonts w:hint="eastAsia"/>
        </w:rPr>
        <w:t>(</w:t>
      </w:r>
      <w:r>
        <w:rPr>
          <w:rFonts w:hint="eastAsia"/>
        </w:rPr>
        <w:t>一</w:t>
      </w:r>
      <w:r>
        <w:rPr>
          <w:rFonts w:hint="eastAsia"/>
        </w:rPr>
        <w:t>)</w:t>
      </w:r>
      <w:r>
        <w:rPr>
          <w:rFonts w:hint="eastAsia"/>
        </w:rPr>
        <w:t>所示：</w:t>
      </w:r>
    </w:p>
    <w:p w:rsidR="00AB7EAD" w:rsidRDefault="00AB7EAD" w:rsidP="007E3FE0">
      <w:pPr>
        <w:ind w:left="539" w:right="119" w:hanging="420"/>
      </w:pPr>
      <w:r>
        <w:rPr>
          <w:noProof/>
        </w:rPr>
        <w:drawing>
          <wp:inline distT="0" distB="0" distL="0" distR="0" wp14:anchorId="40E3550F" wp14:editId="6C42FEB5">
            <wp:extent cx="3282315" cy="1338580"/>
            <wp:effectExtent l="0" t="0" r="0" b="0"/>
            <wp:docPr id="2" name="圖片 2" descr="ZGE023U-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E023U-4-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2315" cy="1338580"/>
                    </a:xfrm>
                    <a:prstGeom prst="rect">
                      <a:avLst/>
                    </a:prstGeom>
                    <a:noFill/>
                    <a:ln>
                      <a:noFill/>
                    </a:ln>
                  </pic:spPr>
                </pic:pic>
              </a:graphicData>
            </a:graphic>
          </wp:inline>
        </w:drawing>
      </w:r>
      <w:r>
        <w:rPr>
          <w:rFonts w:hint="eastAsia"/>
        </w:rPr>
        <w:t xml:space="preserve">　　　</w:t>
      </w:r>
      <w:r>
        <w:rPr>
          <w:rFonts w:hint="eastAsia"/>
          <w:noProof/>
        </w:rPr>
        <w:drawing>
          <wp:inline distT="0" distB="0" distL="0" distR="0" wp14:anchorId="613252EC" wp14:editId="62A41A99">
            <wp:extent cx="2277110" cy="1580515"/>
            <wp:effectExtent l="0" t="0" r="8890" b="635"/>
            <wp:docPr id="1" name="圖片 1" descr="ZGE023U-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GE023U-4-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7110" cy="1580515"/>
                    </a:xfrm>
                    <a:prstGeom prst="rect">
                      <a:avLst/>
                    </a:prstGeom>
                    <a:noFill/>
                    <a:ln>
                      <a:noFill/>
                    </a:ln>
                  </pic:spPr>
                </pic:pic>
              </a:graphicData>
            </a:graphic>
          </wp:inline>
        </w:drawing>
      </w:r>
    </w:p>
    <w:p w:rsidR="00AB7EAD" w:rsidRDefault="00AB7EAD" w:rsidP="007E3FE0">
      <w:pPr>
        <w:ind w:left="539" w:right="119" w:hanging="420"/>
        <w:rPr>
          <w:rFonts w:eastAsia="標楷體"/>
        </w:rPr>
      </w:pPr>
    </w:p>
    <w:p w:rsidR="00AB7EAD" w:rsidRDefault="00AB7EAD" w:rsidP="007E3FE0">
      <w:pPr>
        <w:ind w:left="539" w:right="119" w:hanging="420"/>
      </w:pPr>
      <w:r>
        <w:rPr>
          <w:rFonts w:eastAsia="標楷體" w:hint="eastAsia"/>
        </w:rPr>
        <w:t>圖</w:t>
      </w:r>
      <w:r>
        <w:rPr>
          <w:rFonts w:eastAsia="標楷體" w:hint="eastAsia"/>
        </w:rPr>
        <w:t>(</w:t>
      </w:r>
      <w:r>
        <w:rPr>
          <w:rFonts w:eastAsia="標楷體" w:hint="eastAsia"/>
        </w:rPr>
        <w:t>一</w:t>
      </w:r>
      <w:r>
        <w:rPr>
          <w:rFonts w:eastAsia="標楷體" w:hint="eastAsia"/>
        </w:rPr>
        <w:t>)</w:t>
      </w:r>
      <w:r>
        <w:rPr>
          <w:rFonts w:hint="eastAsia"/>
        </w:rPr>
        <w:t xml:space="preserve">　</w:t>
      </w:r>
      <w:r>
        <w:rPr>
          <w:rFonts w:hint="eastAsia"/>
        </w:rPr>
        <w:t xml:space="preserve">                                                 </w:t>
      </w:r>
      <w:r>
        <w:rPr>
          <w:rFonts w:eastAsia="標楷體" w:hint="eastAsia"/>
        </w:rPr>
        <w:t>圖</w:t>
      </w:r>
      <w:r>
        <w:rPr>
          <w:rFonts w:eastAsia="標楷體" w:hint="eastAsia"/>
        </w:rPr>
        <w:t>(</w:t>
      </w:r>
      <w:r>
        <w:rPr>
          <w:rFonts w:eastAsia="標楷體" w:hint="eastAsia"/>
        </w:rPr>
        <w:t>二</w:t>
      </w:r>
      <w:r>
        <w:rPr>
          <w:rFonts w:eastAsia="標楷體" w:hint="eastAsia"/>
        </w:rPr>
        <w:t>)</w:t>
      </w:r>
    </w:p>
    <w:p w:rsidR="00AB7EAD" w:rsidRDefault="00CD344E" w:rsidP="007E3FE0">
      <w:pPr>
        <w:spacing w:beforeLines="50" w:before="180" w:afterLines="30" w:after="108"/>
        <w:ind w:left="539" w:right="119" w:hanging="420"/>
      </w:pPr>
      <w:r>
        <w:rPr>
          <w:noProof/>
          <w:sz w:val="20"/>
        </w:rPr>
        <mc:AlternateContent>
          <mc:Choice Requires="wpg">
            <w:drawing>
              <wp:anchor distT="0" distB="0" distL="114300" distR="114300" simplePos="0" relativeHeight="251651584" behindDoc="0" locked="0" layoutInCell="1" allowOverlap="1" wp14:anchorId="4C9D4AE1" wp14:editId="494E77C6">
                <wp:simplePos x="0" y="0"/>
                <wp:positionH relativeFrom="column">
                  <wp:posOffset>4322445</wp:posOffset>
                </wp:positionH>
                <wp:positionV relativeFrom="paragraph">
                  <wp:posOffset>276860</wp:posOffset>
                </wp:positionV>
                <wp:extent cx="2244090" cy="4841240"/>
                <wp:effectExtent l="0" t="0" r="3810" b="16510"/>
                <wp:wrapNone/>
                <wp:docPr id="7" name="群組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4090" cy="4841240"/>
                          <a:chOff x="7069" y="6053"/>
                          <a:chExt cx="3534" cy="7624"/>
                        </a:xfrm>
                      </wpg:grpSpPr>
                      <wps:wsp>
                        <wps:cNvPr id="8" name="Text Box 3"/>
                        <wps:cNvSpPr txBox="1">
                          <a:spLocks noChangeArrowheads="1"/>
                        </wps:cNvSpPr>
                        <wps:spPr bwMode="auto">
                          <a:xfrm>
                            <a:off x="7069" y="12597"/>
                            <a:ext cx="3534" cy="1080"/>
                          </a:xfrm>
                          <a:prstGeom prst="rect">
                            <a:avLst/>
                          </a:prstGeom>
                          <a:noFill/>
                          <a:ln>
                            <a:noFill/>
                          </a:ln>
                          <a:effectLst/>
                          <a:extLst>
                            <a:ext uri="{909E8E84-426E-40DD-AFC4-6F175D3DCCD1}">
                              <a14:hiddenFill xmlns:a14="http://schemas.microsoft.com/office/drawing/2010/main">
                                <a:solidFill>
                                  <a:srgbClr val="E1FFFF"/>
                                </a:solidFill>
                              </a14:hiddenFill>
                            </a:ext>
                            <a:ext uri="{91240B29-F687-4F45-9708-019B960494DF}">
                              <a14:hiddenLine xmlns:a14="http://schemas.microsoft.com/office/drawing/2010/main" w="9525">
                                <a:solidFill>
                                  <a:srgbClr val="CCFFFF"/>
                                </a:solidFill>
                                <a:miter lim="800000"/>
                                <a:headEnd/>
                                <a:tailEnd/>
                              </a14:hiddenLine>
                            </a:ext>
                            <a:ext uri="{AF507438-7753-43E0-B8FC-AC1667EBCBE1}">
                              <a14:hiddenEffects xmlns:a14="http://schemas.microsoft.com/office/drawing/2010/main">
                                <a:effectLst/>
                              </a14:hiddenEffects>
                            </a:ext>
                          </a:extLst>
                        </wps:spPr>
                        <wps:txbx>
                          <w:txbxContent>
                            <w:p w:rsidR="00C04FC0" w:rsidRDefault="00C04FC0" w:rsidP="00AB7EAD">
                              <w:pPr>
                                <w:ind w:left="442" w:hanging="442"/>
                                <w:rPr>
                                  <w:rFonts w:eastAsia="標楷體"/>
                                  <w:color w:val="0DA3FF"/>
                                  <w:sz w:val="22"/>
                                </w:rPr>
                              </w:pPr>
                              <w:r>
                                <w:rPr>
                                  <w:rFonts w:eastAsia="標楷體" w:hint="eastAsia"/>
                                  <w:color w:val="0DA3FF"/>
                                  <w:sz w:val="22"/>
                                </w:rPr>
                                <w:t>註：表中數值為在</w:t>
                              </w:r>
                              <w:r>
                                <w:rPr>
                                  <w:rFonts w:eastAsia="標楷體" w:hint="eastAsia"/>
                                  <w:color w:val="0DA3FF"/>
                                  <w:sz w:val="22"/>
                                </w:rPr>
                                <w:t>1</w:t>
                              </w:r>
                              <w:r>
                                <w:rPr>
                                  <w:rFonts w:eastAsia="標楷體" w:hint="eastAsia"/>
                                  <w:color w:val="0DA3FF"/>
                                  <w:sz w:val="22"/>
                                </w:rPr>
                                <w:t>大氣壓下，溫度範圍在</w:t>
                              </w:r>
                              <w:r>
                                <w:rPr>
                                  <w:rFonts w:eastAsia="標楷體" w:hint="eastAsia"/>
                                  <w:color w:val="0DA3FF"/>
                                  <w:sz w:val="22"/>
                                </w:rPr>
                                <w:t>0</w:t>
                              </w:r>
                              <w:r>
                                <w:rPr>
                                  <w:rFonts w:eastAsia="標楷體" w:hint="eastAsia"/>
                                  <w:color w:val="0DA3FF"/>
                                  <w:sz w:val="22"/>
                                </w:rPr>
                                <w:t>℃至</w:t>
                              </w:r>
                              <w:r>
                                <w:rPr>
                                  <w:rFonts w:eastAsia="標楷體" w:hint="eastAsia"/>
                                  <w:color w:val="0DA3FF"/>
                                  <w:sz w:val="22"/>
                                </w:rPr>
                                <w:t>20</w:t>
                              </w:r>
                              <w:r>
                                <w:rPr>
                                  <w:rFonts w:eastAsia="標楷體" w:hint="eastAsia"/>
                                  <w:color w:val="0DA3FF"/>
                                  <w:sz w:val="22"/>
                                </w:rPr>
                                <w:t>℃內，以波長為</w:t>
                              </w:r>
                              <w:r>
                                <w:rPr>
                                  <w:rFonts w:eastAsia="標楷體" w:hint="eastAsia"/>
                                  <w:color w:val="0DA3FF"/>
                                  <w:sz w:val="22"/>
                                </w:rPr>
                                <w:t>589 nm</w:t>
                              </w:r>
                              <w:r>
                                <w:rPr>
                                  <w:rFonts w:eastAsia="標楷體" w:hint="eastAsia"/>
                                  <w:color w:val="0DA3FF"/>
                                  <w:sz w:val="22"/>
                                </w:rPr>
                                <w:t>的黃色鈉光所測得。</w:t>
                              </w:r>
                            </w:p>
                          </w:txbxContent>
                        </wps:txbx>
                        <wps:bodyPr rot="0" vert="horz" wrap="square" lIns="0" tIns="0" rIns="0" bIns="0" anchor="t" anchorCtr="0" upright="1">
                          <a:noAutofit/>
                        </wps:bodyPr>
                      </wps:wsp>
                      <wps:wsp>
                        <wps:cNvPr id="9" name="Text Box 4"/>
                        <wps:cNvSpPr txBox="1">
                          <a:spLocks noChangeArrowheads="1"/>
                        </wps:cNvSpPr>
                        <wps:spPr bwMode="auto">
                          <a:xfrm>
                            <a:off x="7134" y="6510"/>
                            <a:ext cx="3364" cy="6034"/>
                          </a:xfrm>
                          <a:prstGeom prst="rect">
                            <a:avLst/>
                          </a:prstGeom>
                          <a:noFill/>
                          <a:ln>
                            <a:noFill/>
                          </a:ln>
                          <a:effectLst/>
                          <a:extLst>
                            <a:ext uri="{909E8E84-426E-40DD-AFC4-6F175D3DCCD1}">
                              <a14:hiddenFill xmlns:a14="http://schemas.microsoft.com/office/drawing/2010/main">
                                <a:solidFill>
                                  <a:srgbClr val="E1FFFF"/>
                                </a:solidFill>
                              </a14:hiddenFill>
                            </a:ext>
                            <a:ext uri="{91240B29-F687-4F45-9708-019B960494DF}">
                              <a14:hiddenLine xmlns:a14="http://schemas.microsoft.com/office/drawing/2010/main" w="9525">
                                <a:solidFill>
                                  <a:srgbClr val="CCFFFF"/>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16"/>
                                <w:gridCol w:w="1080"/>
                              </w:tblGrid>
                              <w:tr w:rsidR="00C04FC0" w:rsidTr="00AB7EAD">
                                <w:tc>
                                  <w:tcPr>
                                    <w:tcW w:w="2216" w:type="dxa"/>
                                    <w:shd w:val="clear" w:color="auto" w:fill="auto"/>
                                    <w:vAlign w:val="center"/>
                                  </w:tcPr>
                                  <w:p w:rsidR="00C04FC0" w:rsidRDefault="00C04FC0">
                                    <w:pPr>
                                      <w:snapToGrid w:val="0"/>
                                      <w:spacing w:line="264" w:lineRule="auto"/>
                                      <w:jc w:val="center"/>
                                    </w:pPr>
                                  </w:p>
                                </w:tc>
                                <w:tc>
                                  <w:tcPr>
                                    <w:tcW w:w="1080" w:type="dxa"/>
                                    <w:vAlign w:val="center"/>
                                  </w:tcPr>
                                  <w:p w:rsidR="00C04FC0" w:rsidRDefault="00C04FC0">
                                    <w:pPr>
                                      <w:snapToGrid w:val="0"/>
                                      <w:spacing w:line="264" w:lineRule="auto"/>
                                      <w:jc w:val="center"/>
                                      <w:rPr>
                                        <w:i/>
                                        <w:iCs/>
                                      </w:rPr>
                                    </w:pPr>
                                    <w:r>
                                      <w:rPr>
                                        <w:rFonts w:hint="eastAsia"/>
                                        <w:i/>
                                        <w:iCs/>
                                      </w:rPr>
                                      <w:t>n</w:t>
                                    </w:r>
                                  </w:p>
                                </w:tc>
                              </w:tr>
                              <w:tr w:rsidR="00C04FC0" w:rsidTr="00AB7EAD">
                                <w:tc>
                                  <w:tcPr>
                                    <w:tcW w:w="2216" w:type="dxa"/>
                                    <w:shd w:val="clear" w:color="auto" w:fill="auto"/>
                                    <w:vAlign w:val="center"/>
                                  </w:tcPr>
                                  <w:p w:rsidR="00C04FC0" w:rsidRDefault="00C04FC0">
                                    <w:pPr>
                                      <w:snapToGrid w:val="0"/>
                                      <w:spacing w:line="264" w:lineRule="auto"/>
                                      <w:jc w:val="center"/>
                                    </w:pPr>
                                    <w:r>
                                      <w:rPr>
                                        <w:rFonts w:hint="eastAsia"/>
                                      </w:rPr>
                                      <w:t>空氣</w:t>
                                    </w:r>
                                  </w:p>
                                </w:tc>
                                <w:tc>
                                  <w:tcPr>
                                    <w:tcW w:w="1080" w:type="dxa"/>
                                    <w:vAlign w:val="center"/>
                                  </w:tcPr>
                                  <w:p w:rsidR="00C04FC0" w:rsidRDefault="00C04FC0">
                                    <w:pPr>
                                      <w:snapToGrid w:val="0"/>
                                      <w:spacing w:line="264" w:lineRule="auto"/>
                                      <w:jc w:val="center"/>
                                    </w:pPr>
                                    <w:r>
                                      <w:rPr>
                                        <w:rFonts w:hint="eastAsia"/>
                                      </w:rPr>
                                      <w:t>1.000293</w:t>
                                    </w:r>
                                  </w:p>
                                </w:tc>
                              </w:tr>
                              <w:tr w:rsidR="00C04FC0" w:rsidTr="00AB7EAD">
                                <w:tc>
                                  <w:tcPr>
                                    <w:tcW w:w="2216" w:type="dxa"/>
                                    <w:shd w:val="clear" w:color="auto" w:fill="auto"/>
                                    <w:vAlign w:val="center"/>
                                  </w:tcPr>
                                  <w:p w:rsidR="00C04FC0" w:rsidRDefault="00C04FC0">
                                    <w:pPr>
                                      <w:snapToGrid w:val="0"/>
                                      <w:spacing w:line="264" w:lineRule="auto"/>
                                      <w:jc w:val="center"/>
                                    </w:pPr>
                                    <w:r>
                                      <w:rPr>
                                        <w:rFonts w:hint="eastAsia"/>
                                      </w:rPr>
                                      <w:t>二氧化碳</w:t>
                                    </w:r>
                                  </w:p>
                                </w:tc>
                                <w:tc>
                                  <w:tcPr>
                                    <w:tcW w:w="1080" w:type="dxa"/>
                                    <w:vAlign w:val="center"/>
                                  </w:tcPr>
                                  <w:p w:rsidR="00C04FC0" w:rsidRDefault="00C04FC0">
                                    <w:pPr>
                                      <w:snapToGrid w:val="0"/>
                                      <w:spacing w:line="264" w:lineRule="auto"/>
                                      <w:jc w:val="center"/>
                                    </w:pPr>
                                    <w:r>
                                      <w:rPr>
                                        <w:rFonts w:hint="eastAsia"/>
                                      </w:rPr>
                                      <w:t>1.00045</w:t>
                                    </w:r>
                                  </w:p>
                                </w:tc>
                              </w:tr>
                              <w:tr w:rsidR="00C04FC0" w:rsidTr="00AB7EAD">
                                <w:tc>
                                  <w:tcPr>
                                    <w:tcW w:w="2216" w:type="dxa"/>
                                    <w:shd w:val="clear" w:color="auto" w:fill="auto"/>
                                    <w:vAlign w:val="center"/>
                                  </w:tcPr>
                                  <w:p w:rsidR="00C04FC0" w:rsidRDefault="00C04FC0">
                                    <w:pPr>
                                      <w:snapToGrid w:val="0"/>
                                      <w:spacing w:line="264" w:lineRule="auto"/>
                                      <w:jc w:val="center"/>
                                    </w:pPr>
                                    <w:r>
                                      <w:rPr>
                                        <w:rFonts w:hint="eastAsia"/>
                                      </w:rPr>
                                      <w:t>水</w:t>
                                    </w:r>
                                  </w:p>
                                </w:tc>
                                <w:tc>
                                  <w:tcPr>
                                    <w:tcW w:w="1080" w:type="dxa"/>
                                    <w:vAlign w:val="center"/>
                                  </w:tcPr>
                                  <w:p w:rsidR="00C04FC0" w:rsidRDefault="00C04FC0">
                                    <w:pPr>
                                      <w:snapToGrid w:val="0"/>
                                      <w:spacing w:line="264" w:lineRule="auto"/>
                                      <w:jc w:val="center"/>
                                    </w:pPr>
                                    <w:r>
                                      <w:rPr>
                                        <w:rFonts w:hint="eastAsia"/>
                                      </w:rPr>
                                      <w:t>1.333</w:t>
                                    </w:r>
                                  </w:p>
                                </w:tc>
                              </w:tr>
                              <w:tr w:rsidR="00C04FC0" w:rsidTr="00AB7EAD">
                                <w:tc>
                                  <w:tcPr>
                                    <w:tcW w:w="2216" w:type="dxa"/>
                                    <w:shd w:val="clear" w:color="auto" w:fill="auto"/>
                                    <w:vAlign w:val="center"/>
                                  </w:tcPr>
                                  <w:p w:rsidR="00C04FC0" w:rsidRDefault="00C04FC0">
                                    <w:pPr>
                                      <w:snapToGrid w:val="0"/>
                                      <w:spacing w:line="264" w:lineRule="auto"/>
                                      <w:jc w:val="center"/>
                                    </w:pPr>
                                    <w:r>
                                      <w:rPr>
                                        <w:rFonts w:hint="eastAsia"/>
                                      </w:rPr>
                                      <w:t>酒精</w:t>
                                    </w:r>
                                  </w:p>
                                </w:tc>
                                <w:tc>
                                  <w:tcPr>
                                    <w:tcW w:w="1080" w:type="dxa"/>
                                    <w:vAlign w:val="center"/>
                                  </w:tcPr>
                                  <w:p w:rsidR="00C04FC0" w:rsidRDefault="00C04FC0">
                                    <w:pPr>
                                      <w:snapToGrid w:val="0"/>
                                      <w:spacing w:line="264" w:lineRule="auto"/>
                                      <w:jc w:val="center"/>
                                    </w:pPr>
                                    <w:r>
                                      <w:rPr>
                                        <w:rFonts w:hint="eastAsia"/>
                                      </w:rPr>
                                      <w:t>1.361</w:t>
                                    </w:r>
                                  </w:p>
                                </w:tc>
                              </w:tr>
                              <w:tr w:rsidR="00C04FC0" w:rsidTr="00AB7EAD">
                                <w:tc>
                                  <w:tcPr>
                                    <w:tcW w:w="2216" w:type="dxa"/>
                                    <w:shd w:val="clear" w:color="auto" w:fill="auto"/>
                                    <w:vAlign w:val="center"/>
                                  </w:tcPr>
                                  <w:p w:rsidR="00C04FC0" w:rsidRDefault="00C04FC0">
                                    <w:pPr>
                                      <w:snapToGrid w:val="0"/>
                                      <w:spacing w:line="264" w:lineRule="auto"/>
                                      <w:jc w:val="center"/>
                                    </w:pPr>
                                    <w:r>
                                      <w:rPr>
                                        <w:rFonts w:hint="eastAsia"/>
                                      </w:rPr>
                                      <w:t>糖水（濃度</w:t>
                                    </w:r>
                                    <w:r>
                                      <w:rPr>
                                        <w:rFonts w:hint="eastAsia"/>
                                      </w:rPr>
                                      <w:t>30</w:t>
                                    </w:r>
                                    <w:r>
                                      <w:rPr>
                                        <w:rFonts w:hint="eastAsia"/>
                                      </w:rPr>
                                      <w:t>％）</w:t>
                                    </w:r>
                                  </w:p>
                                </w:tc>
                                <w:tc>
                                  <w:tcPr>
                                    <w:tcW w:w="1080" w:type="dxa"/>
                                    <w:vAlign w:val="center"/>
                                  </w:tcPr>
                                  <w:p w:rsidR="00C04FC0" w:rsidRDefault="00C04FC0">
                                    <w:pPr>
                                      <w:snapToGrid w:val="0"/>
                                      <w:spacing w:line="264" w:lineRule="auto"/>
                                      <w:jc w:val="center"/>
                                    </w:pPr>
                                    <w:r>
                                      <w:rPr>
                                        <w:rFonts w:hint="eastAsia"/>
                                      </w:rPr>
                                      <w:t>1.38</w:t>
                                    </w:r>
                                  </w:p>
                                </w:tc>
                              </w:tr>
                              <w:tr w:rsidR="00C04FC0" w:rsidTr="00AB7EAD">
                                <w:tc>
                                  <w:tcPr>
                                    <w:tcW w:w="2216" w:type="dxa"/>
                                    <w:shd w:val="clear" w:color="auto" w:fill="auto"/>
                                    <w:vAlign w:val="center"/>
                                  </w:tcPr>
                                  <w:p w:rsidR="00C04FC0" w:rsidRDefault="00C04FC0">
                                    <w:pPr>
                                      <w:snapToGrid w:val="0"/>
                                      <w:spacing w:line="264" w:lineRule="auto"/>
                                      <w:jc w:val="center"/>
                                    </w:pPr>
                                    <w:r>
                                      <w:rPr>
                                        <w:rFonts w:hint="eastAsia"/>
                                      </w:rPr>
                                      <w:t>甘油</w:t>
                                    </w:r>
                                  </w:p>
                                </w:tc>
                                <w:tc>
                                  <w:tcPr>
                                    <w:tcW w:w="1080" w:type="dxa"/>
                                    <w:vAlign w:val="center"/>
                                  </w:tcPr>
                                  <w:p w:rsidR="00C04FC0" w:rsidRDefault="00C04FC0">
                                    <w:pPr>
                                      <w:snapToGrid w:val="0"/>
                                      <w:spacing w:line="264" w:lineRule="auto"/>
                                      <w:jc w:val="center"/>
                                    </w:pPr>
                                    <w:r>
                                      <w:rPr>
                                        <w:rFonts w:hint="eastAsia"/>
                                      </w:rPr>
                                      <w:t>1.473</w:t>
                                    </w:r>
                                  </w:p>
                                </w:tc>
                              </w:tr>
                              <w:tr w:rsidR="00C04FC0" w:rsidTr="00AB7EAD">
                                <w:tc>
                                  <w:tcPr>
                                    <w:tcW w:w="2216" w:type="dxa"/>
                                    <w:shd w:val="clear" w:color="auto" w:fill="auto"/>
                                    <w:vAlign w:val="center"/>
                                  </w:tcPr>
                                  <w:p w:rsidR="00C04FC0" w:rsidRDefault="00C04FC0">
                                    <w:pPr>
                                      <w:snapToGrid w:val="0"/>
                                      <w:spacing w:line="264" w:lineRule="auto"/>
                                      <w:jc w:val="center"/>
                                    </w:pPr>
                                    <w:r>
                                      <w:rPr>
                                        <w:rFonts w:hint="eastAsia"/>
                                      </w:rPr>
                                      <w:t>糖水（濃度</w:t>
                                    </w:r>
                                    <w:r>
                                      <w:rPr>
                                        <w:rFonts w:hint="eastAsia"/>
                                      </w:rPr>
                                      <w:t>80</w:t>
                                    </w:r>
                                    <w:r>
                                      <w:rPr>
                                        <w:rFonts w:hint="eastAsia"/>
                                      </w:rPr>
                                      <w:t>％）</w:t>
                                    </w:r>
                                  </w:p>
                                </w:tc>
                                <w:tc>
                                  <w:tcPr>
                                    <w:tcW w:w="1080" w:type="dxa"/>
                                    <w:vAlign w:val="center"/>
                                  </w:tcPr>
                                  <w:p w:rsidR="00C04FC0" w:rsidRDefault="00C04FC0">
                                    <w:pPr>
                                      <w:snapToGrid w:val="0"/>
                                      <w:spacing w:line="264" w:lineRule="auto"/>
                                      <w:jc w:val="center"/>
                                    </w:pPr>
                                    <w:r>
                                      <w:rPr>
                                        <w:rFonts w:hint="eastAsia"/>
                                      </w:rPr>
                                      <w:t>1.49</w:t>
                                    </w:r>
                                  </w:p>
                                </w:tc>
                              </w:tr>
                              <w:tr w:rsidR="00C04FC0" w:rsidTr="00AB7EAD">
                                <w:tc>
                                  <w:tcPr>
                                    <w:tcW w:w="2216" w:type="dxa"/>
                                    <w:shd w:val="clear" w:color="auto" w:fill="auto"/>
                                    <w:vAlign w:val="center"/>
                                  </w:tcPr>
                                  <w:p w:rsidR="00C04FC0" w:rsidRDefault="00C04FC0">
                                    <w:pPr>
                                      <w:snapToGrid w:val="0"/>
                                      <w:spacing w:line="264" w:lineRule="auto"/>
                                      <w:jc w:val="center"/>
                                    </w:pPr>
                                    <w:r>
                                      <w:rPr>
                                        <w:rFonts w:hint="eastAsia"/>
                                      </w:rPr>
                                      <w:t>二硫化碳</w:t>
                                    </w:r>
                                  </w:p>
                                </w:tc>
                                <w:tc>
                                  <w:tcPr>
                                    <w:tcW w:w="1080" w:type="dxa"/>
                                    <w:vAlign w:val="center"/>
                                  </w:tcPr>
                                  <w:p w:rsidR="00C04FC0" w:rsidRDefault="00C04FC0">
                                    <w:pPr>
                                      <w:snapToGrid w:val="0"/>
                                      <w:spacing w:line="264" w:lineRule="auto"/>
                                      <w:jc w:val="center"/>
                                    </w:pPr>
                                    <w:r>
                                      <w:rPr>
                                        <w:rFonts w:hint="eastAsia"/>
                                      </w:rPr>
                                      <w:t>1.628</w:t>
                                    </w:r>
                                  </w:p>
                                </w:tc>
                              </w:tr>
                              <w:tr w:rsidR="00C04FC0" w:rsidTr="00AB7EAD">
                                <w:tc>
                                  <w:tcPr>
                                    <w:tcW w:w="2216" w:type="dxa"/>
                                    <w:shd w:val="clear" w:color="auto" w:fill="auto"/>
                                    <w:vAlign w:val="center"/>
                                  </w:tcPr>
                                  <w:p w:rsidR="00C04FC0" w:rsidRDefault="00C04FC0">
                                    <w:pPr>
                                      <w:snapToGrid w:val="0"/>
                                      <w:spacing w:line="264" w:lineRule="auto"/>
                                      <w:jc w:val="center"/>
                                    </w:pPr>
                                    <w:r>
                                      <w:rPr>
                                        <w:rFonts w:hint="eastAsia"/>
                                      </w:rPr>
                                      <w:t>冰</w:t>
                                    </w:r>
                                  </w:p>
                                </w:tc>
                                <w:tc>
                                  <w:tcPr>
                                    <w:tcW w:w="1080" w:type="dxa"/>
                                    <w:vAlign w:val="center"/>
                                  </w:tcPr>
                                  <w:p w:rsidR="00C04FC0" w:rsidRDefault="00C04FC0">
                                    <w:pPr>
                                      <w:snapToGrid w:val="0"/>
                                      <w:spacing w:line="264" w:lineRule="auto"/>
                                      <w:jc w:val="center"/>
                                    </w:pPr>
                                    <w:r>
                                      <w:rPr>
                                        <w:rFonts w:hint="eastAsia"/>
                                      </w:rPr>
                                      <w:t>1.309</w:t>
                                    </w:r>
                                  </w:p>
                                </w:tc>
                              </w:tr>
                              <w:tr w:rsidR="00C04FC0" w:rsidTr="00AB7EAD">
                                <w:tc>
                                  <w:tcPr>
                                    <w:tcW w:w="2216" w:type="dxa"/>
                                    <w:shd w:val="clear" w:color="auto" w:fill="auto"/>
                                    <w:vAlign w:val="center"/>
                                  </w:tcPr>
                                  <w:p w:rsidR="00C04FC0" w:rsidRDefault="00C04FC0">
                                    <w:pPr>
                                      <w:snapToGrid w:val="0"/>
                                      <w:spacing w:line="264" w:lineRule="auto"/>
                                      <w:jc w:val="center"/>
                                    </w:pPr>
                                    <w:r>
                                      <w:rPr>
                                        <w:rFonts w:hint="eastAsia"/>
                                      </w:rPr>
                                      <w:t>石英玻璃</w:t>
                                    </w:r>
                                  </w:p>
                                </w:tc>
                                <w:tc>
                                  <w:tcPr>
                                    <w:tcW w:w="1080" w:type="dxa"/>
                                    <w:vAlign w:val="center"/>
                                  </w:tcPr>
                                  <w:p w:rsidR="00C04FC0" w:rsidRDefault="00C04FC0">
                                    <w:pPr>
                                      <w:snapToGrid w:val="0"/>
                                      <w:spacing w:line="264" w:lineRule="auto"/>
                                      <w:jc w:val="center"/>
                                    </w:pPr>
                                    <w:r>
                                      <w:rPr>
                                        <w:rFonts w:hint="eastAsia"/>
                                      </w:rPr>
                                      <w:t>1.458</w:t>
                                    </w:r>
                                  </w:p>
                                </w:tc>
                              </w:tr>
                              <w:tr w:rsidR="00C04FC0" w:rsidTr="00AB7EAD">
                                <w:tc>
                                  <w:tcPr>
                                    <w:tcW w:w="2216" w:type="dxa"/>
                                    <w:shd w:val="clear" w:color="auto" w:fill="auto"/>
                                    <w:vAlign w:val="center"/>
                                  </w:tcPr>
                                  <w:p w:rsidR="00C04FC0" w:rsidRDefault="00C04FC0">
                                    <w:pPr>
                                      <w:snapToGrid w:val="0"/>
                                      <w:spacing w:line="264" w:lineRule="auto"/>
                                      <w:jc w:val="center"/>
                                    </w:pPr>
                                    <w:r>
                                      <w:rPr>
                                        <w:rFonts w:hint="eastAsia"/>
                                      </w:rPr>
                                      <w:t>一般玻璃</w:t>
                                    </w:r>
                                  </w:p>
                                </w:tc>
                                <w:tc>
                                  <w:tcPr>
                                    <w:tcW w:w="1080" w:type="dxa"/>
                                    <w:vAlign w:val="center"/>
                                  </w:tcPr>
                                  <w:p w:rsidR="00C04FC0" w:rsidRDefault="00C04FC0">
                                    <w:pPr>
                                      <w:snapToGrid w:val="0"/>
                                      <w:spacing w:line="264" w:lineRule="auto"/>
                                      <w:jc w:val="center"/>
                                    </w:pPr>
                                    <w:r>
                                      <w:rPr>
                                        <w:rFonts w:hint="eastAsia"/>
                                      </w:rPr>
                                      <w:t>1.5</w:t>
                                    </w:r>
                                    <w:r>
                                      <w:rPr>
                                        <w:rFonts w:hint="eastAsia"/>
                                      </w:rPr>
                                      <w:t>～</w:t>
                                    </w:r>
                                    <w:r>
                                      <w:rPr>
                                        <w:rFonts w:hint="eastAsia"/>
                                      </w:rPr>
                                      <w:t>1.9</w:t>
                                    </w:r>
                                  </w:p>
                                </w:tc>
                              </w:tr>
                              <w:tr w:rsidR="00C04FC0" w:rsidTr="00AB7EAD">
                                <w:tc>
                                  <w:tcPr>
                                    <w:tcW w:w="2216" w:type="dxa"/>
                                    <w:shd w:val="clear" w:color="auto" w:fill="auto"/>
                                    <w:vAlign w:val="center"/>
                                  </w:tcPr>
                                  <w:p w:rsidR="00C04FC0" w:rsidRDefault="00C04FC0">
                                    <w:pPr>
                                      <w:snapToGrid w:val="0"/>
                                      <w:spacing w:line="264" w:lineRule="auto"/>
                                      <w:jc w:val="center"/>
                                    </w:pPr>
                                    <w:r>
                                      <w:rPr>
                                        <w:rFonts w:hint="eastAsia"/>
                                      </w:rPr>
                                      <w:t>冕牌玻璃</w:t>
                                    </w:r>
                                  </w:p>
                                </w:tc>
                                <w:tc>
                                  <w:tcPr>
                                    <w:tcW w:w="1080" w:type="dxa"/>
                                    <w:vAlign w:val="center"/>
                                  </w:tcPr>
                                  <w:p w:rsidR="00C04FC0" w:rsidRDefault="00C04FC0">
                                    <w:pPr>
                                      <w:snapToGrid w:val="0"/>
                                      <w:spacing w:line="264" w:lineRule="auto"/>
                                      <w:jc w:val="center"/>
                                    </w:pPr>
                                    <w:r>
                                      <w:rPr>
                                        <w:rFonts w:hint="eastAsia"/>
                                      </w:rPr>
                                      <w:t>1.52</w:t>
                                    </w:r>
                                  </w:p>
                                </w:tc>
                              </w:tr>
                              <w:tr w:rsidR="00C04FC0" w:rsidTr="00AB7EAD">
                                <w:tc>
                                  <w:tcPr>
                                    <w:tcW w:w="2216" w:type="dxa"/>
                                    <w:shd w:val="clear" w:color="auto" w:fill="auto"/>
                                    <w:vAlign w:val="center"/>
                                  </w:tcPr>
                                  <w:p w:rsidR="00C04FC0" w:rsidRDefault="00C04FC0">
                                    <w:pPr>
                                      <w:snapToGrid w:val="0"/>
                                      <w:spacing w:line="264" w:lineRule="auto"/>
                                      <w:jc w:val="center"/>
                                    </w:pPr>
                                    <w:r>
                                      <w:rPr>
                                        <w:rFonts w:hint="eastAsia"/>
                                      </w:rPr>
                                      <w:t>食鹽</w:t>
                                    </w:r>
                                  </w:p>
                                </w:tc>
                                <w:tc>
                                  <w:tcPr>
                                    <w:tcW w:w="1080" w:type="dxa"/>
                                    <w:vAlign w:val="center"/>
                                  </w:tcPr>
                                  <w:p w:rsidR="00C04FC0" w:rsidRDefault="00C04FC0">
                                    <w:pPr>
                                      <w:snapToGrid w:val="0"/>
                                      <w:spacing w:line="264" w:lineRule="auto"/>
                                      <w:jc w:val="center"/>
                                    </w:pPr>
                                    <w:r>
                                      <w:rPr>
                                        <w:rFonts w:hint="eastAsia"/>
                                      </w:rPr>
                                      <w:t>1.544</w:t>
                                    </w:r>
                                  </w:p>
                                </w:tc>
                              </w:tr>
                              <w:tr w:rsidR="00C04FC0" w:rsidTr="00AB7EAD">
                                <w:tc>
                                  <w:tcPr>
                                    <w:tcW w:w="2216" w:type="dxa"/>
                                    <w:shd w:val="clear" w:color="auto" w:fill="auto"/>
                                    <w:vAlign w:val="center"/>
                                  </w:tcPr>
                                  <w:p w:rsidR="00C04FC0" w:rsidRDefault="00C04FC0">
                                    <w:pPr>
                                      <w:snapToGrid w:val="0"/>
                                      <w:spacing w:line="264" w:lineRule="auto"/>
                                      <w:jc w:val="center"/>
                                    </w:pPr>
                                    <w:r>
                                      <w:rPr>
                                        <w:rFonts w:hint="eastAsia"/>
                                      </w:rPr>
                                      <w:t>鑽石</w:t>
                                    </w:r>
                                  </w:p>
                                </w:tc>
                                <w:tc>
                                  <w:tcPr>
                                    <w:tcW w:w="1080" w:type="dxa"/>
                                    <w:vAlign w:val="center"/>
                                  </w:tcPr>
                                  <w:p w:rsidR="00C04FC0" w:rsidRDefault="00C04FC0">
                                    <w:pPr>
                                      <w:snapToGrid w:val="0"/>
                                      <w:spacing w:line="264" w:lineRule="auto"/>
                                      <w:jc w:val="center"/>
                                    </w:pPr>
                                    <w:r>
                                      <w:rPr>
                                        <w:rFonts w:hint="eastAsia"/>
                                      </w:rPr>
                                      <w:t>2.419</w:t>
                                    </w:r>
                                  </w:p>
                                </w:tc>
                              </w:tr>
                              <w:tr w:rsidR="00C04FC0" w:rsidTr="00AB7EAD">
                                <w:tc>
                                  <w:tcPr>
                                    <w:tcW w:w="2216" w:type="dxa"/>
                                    <w:shd w:val="clear" w:color="auto" w:fill="auto"/>
                                    <w:vAlign w:val="center"/>
                                  </w:tcPr>
                                  <w:p w:rsidR="00C04FC0" w:rsidRDefault="00C04FC0">
                                    <w:pPr>
                                      <w:snapToGrid w:val="0"/>
                                      <w:spacing w:line="264" w:lineRule="auto"/>
                                      <w:jc w:val="center"/>
                                    </w:pPr>
                                    <w:r>
                                      <w:rPr>
                                        <w:rFonts w:hint="eastAsia"/>
                                      </w:rPr>
                                      <w:t>磷化鎵</w:t>
                                    </w:r>
                                  </w:p>
                                </w:tc>
                                <w:tc>
                                  <w:tcPr>
                                    <w:tcW w:w="1080" w:type="dxa"/>
                                    <w:vAlign w:val="center"/>
                                  </w:tcPr>
                                  <w:p w:rsidR="00C04FC0" w:rsidRDefault="00C04FC0">
                                    <w:pPr>
                                      <w:snapToGrid w:val="0"/>
                                      <w:spacing w:line="264" w:lineRule="auto"/>
                                      <w:jc w:val="center"/>
                                    </w:pPr>
                                    <w:r>
                                      <w:rPr>
                                        <w:rFonts w:hint="eastAsia"/>
                                      </w:rPr>
                                      <w:t>2.50</w:t>
                                    </w:r>
                                  </w:p>
                                </w:tc>
                              </w:tr>
                              <w:tr w:rsidR="00C04FC0" w:rsidTr="00AB7EAD">
                                <w:tc>
                                  <w:tcPr>
                                    <w:tcW w:w="2216" w:type="dxa"/>
                                    <w:shd w:val="clear" w:color="auto" w:fill="auto"/>
                                    <w:vAlign w:val="center"/>
                                  </w:tcPr>
                                  <w:p w:rsidR="00C04FC0" w:rsidRDefault="00C04FC0">
                                    <w:pPr>
                                      <w:snapToGrid w:val="0"/>
                                      <w:spacing w:line="264" w:lineRule="auto"/>
                                      <w:jc w:val="center"/>
                                    </w:pPr>
                                    <w:r>
                                      <w:rPr>
                                        <w:rFonts w:hint="eastAsia"/>
                                      </w:rPr>
                                      <w:t>金紅石</w:t>
                                    </w:r>
                                  </w:p>
                                </w:tc>
                                <w:tc>
                                  <w:tcPr>
                                    <w:tcW w:w="1080" w:type="dxa"/>
                                    <w:vAlign w:val="center"/>
                                  </w:tcPr>
                                  <w:p w:rsidR="00C04FC0" w:rsidRDefault="00C04FC0">
                                    <w:pPr>
                                      <w:snapToGrid w:val="0"/>
                                      <w:spacing w:line="264" w:lineRule="auto"/>
                                      <w:jc w:val="center"/>
                                    </w:pPr>
                                    <w:r>
                                      <w:rPr>
                                        <w:rFonts w:hint="eastAsia"/>
                                      </w:rPr>
                                      <w:t>2.62</w:t>
                                    </w:r>
                                  </w:p>
                                </w:tc>
                              </w:tr>
                            </w:tbl>
                            <w:p w:rsidR="00C04FC0" w:rsidRDefault="00C04FC0" w:rsidP="00AB7EAD"/>
                          </w:txbxContent>
                        </wps:txbx>
                        <wps:bodyPr rot="0" vert="horz" wrap="square" lIns="0" tIns="0" rIns="0" bIns="0" anchor="t" anchorCtr="0" upright="1">
                          <a:noAutofit/>
                        </wps:bodyPr>
                      </wps:wsp>
                      <wps:wsp>
                        <wps:cNvPr id="10" name="Text Box 5"/>
                        <wps:cNvSpPr txBox="1">
                          <a:spLocks noChangeArrowheads="1"/>
                        </wps:cNvSpPr>
                        <wps:spPr bwMode="auto">
                          <a:xfrm>
                            <a:off x="7715" y="6053"/>
                            <a:ext cx="2340" cy="368"/>
                          </a:xfrm>
                          <a:prstGeom prst="rect">
                            <a:avLst/>
                          </a:prstGeom>
                          <a:noFill/>
                          <a:ln>
                            <a:noFill/>
                          </a:ln>
                          <a:effectLst/>
                          <a:extLst>
                            <a:ext uri="{909E8E84-426E-40DD-AFC4-6F175D3DCCD1}">
                              <a14:hiddenFill xmlns:a14="http://schemas.microsoft.com/office/drawing/2010/main">
                                <a:solidFill>
                                  <a:srgbClr val="E1FFFF"/>
                                </a:solidFill>
                              </a14:hiddenFill>
                            </a:ext>
                            <a:ext uri="{91240B29-F687-4F45-9708-019B960494DF}">
                              <a14:hiddenLine xmlns:a14="http://schemas.microsoft.com/office/drawing/2010/main" w="9525">
                                <a:solidFill>
                                  <a:srgbClr val="CCFFFF"/>
                                </a:solidFill>
                                <a:miter lim="800000"/>
                                <a:headEnd/>
                                <a:tailEnd/>
                              </a14:hiddenLine>
                            </a:ext>
                            <a:ext uri="{AF507438-7753-43E0-B8FC-AC1667EBCBE1}">
                              <a14:hiddenEffects xmlns:a14="http://schemas.microsoft.com/office/drawing/2010/main">
                                <a:effectLst/>
                              </a14:hiddenEffects>
                            </a:ext>
                          </a:extLst>
                        </wps:spPr>
                        <wps:txbx>
                          <w:txbxContent>
                            <w:p w:rsidR="00C04FC0" w:rsidRDefault="00C04FC0" w:rsidP="00AB7EAD">
                              <w:r>
                                <w:rPr>
                                  <w:rFonts w:hint="eastAsia"/>
                                </w:rPr>
                                <w:t>▼</w:t>
                              </w:r>
                              <w:r>
                                <w:rPr>
                                  <w:rFonts w:hint="eastAsia"/>
                                </w:rPr>
                                <w:t xml:space="preserve"> </w:t>
                              </w:r>
                              <w:r>
                                <w:rPr>
                                  <w:rFonts w:hint="eastAsia"/>
                                </w:rPr>
                                <w:t>一般物質的折射率</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7" o:spid="_x0000_s1026" style="position:absolute;left:0;text-align:left;margin-left:340.35pt;margin-top:21.8pt;width:176.7pt;height:381.2pt;z-index:251651584" coordorigin="7069,6053" coordsize="3534,7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">
                <v:shapetype id="_x0000_t202" coordsize="21600,21600" o:spt="202" path="m,l,21600r21600,l21600,xe">
                  <v:stroke joinstyle="miter"/>
                  <v:path gradientshapeok="t" o:connecttype="rect"/>
                </v:shapetype>
                <v:shape id="Text Box 3" o:spid="_x0000_s1027" type="#_x0000_t202" style="position:absolute;left:7069;top:12597;width:353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83rwA&#10;AADaAAAADwAAAGRycy9kb3ducmV2LnhtbERPS4vCMBC+C/sfwizszaaK6FqNIgsLevQFexyaMS02&#10;k9JErf9+5yB4/Pjey3XvG3WnLtaBDYyyHBRxGWzNzsDp+Dv8BhUTssUmMBl4UoT16mOwxMKGB+/p&#10;fkhOSQjHAg1UKbWF1rGsyGPMQkss3CV0HpPAzmnb4UPCfaPHeT7VHmuWhgpb+qmovB5uXmaMd25z&#10;Od7ymfub8JMTnueMxnx99psFqER9eotf7q01IFvlivhBr/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ECfzevAAAANoAAAAPAAAAAAAAAAAAAAAAAJgCAABkcnMvZG93bnJldi54&#10;bWxQSwUGAAAAAAQABAD1AAAAgQMAAAAA&#10;" filled="f" fillcolor="#e1ffff" stroked="f" strokecolor="#cff">
                  <v:textbox inset="0,0,0,0">
                    <w:txbxContent>
                      <w:p w:rsidR="00C04FC0" w:rsidRDefault="00C04FC0" w:rsidP="00AB7EAD">
                        <w:pPr>
                          <w:ind w:left="442" w:hanging="442"/>
                          <w:rPr>
                            <w:rFonts w:eastAsia="標楷體"/>
                            <w:color w:val="0DA3FF"/>
                            <w:sz w:val="22"/>
                          </w:rPr>
                        </w:pPr>
                        <w:r>
                          <w:rPr>
                            <w:rFonts w:eastAsia="標楷體" w:hint="eastAsia"/>
                            <w:color w:val="0DA3FF"/>
                            <w:sz w:val="22"/>
                          </w:rPr>
                          <w:t>註：表中數值為在</w:t>
                        </w:r>
                        <w:r>
                          <w:rPr>
                            <w:rFonts w:eastAsia="標楷體" w:hint="eastAsia"/>
                            <w:color w:val="0DA3FF"/>
                            <w:sz w:val="22"/>
                          </w:rPr>
                          <w:t>1</w:t>
                        </w:r>
                        <w:r>
                          <w:rPr>
                            <w:rFonts w:eastAsia="標楷體" w:hint="eastAsia"/>
                            <w:color w:val="0DA3FF"/>
                            <w:sz w:val="22"/>
                          </w:rPr>
                          <w:t>大氣壓下，溫度範圍在</w:t>
                        </w:r>
                        <w:r>
                          <w:rPr>
                            <w:rFonts w:eastAsia="標楷體" w:hint="eastAsia"/>
                            <w:color w:val="0DA3FF"/>
                            <w:sz w:val="22"/>
                          </w:rPr>
                          <w:t>0</w:t>
                        </w:r>
                        <w:r>
                          <w:rPr>
                            <w:rFonts w:eastAsia="標楷體" w:hint="eastAsia"/>
                            <w:color w:val="0DA3FF"/>
                            <w:sz w:val="22"/>
                          </w:rPr>
                          <w:t>℃至</w:t>
                        </w:r>
                        <w:r>
                          <w:rPr>
                            <w:rFonts w:eastAsia="標楷體" w:hint="eastAsia"/>
                            <w:color w:val="0DA3FF"/>
                            <w:sz w:val="22"/>
                          </w:rPr>
                          <w:t>20</w:t>
                        </w:r>
                        <w:r>
                          <w:rPr>
                            <w:rFonts w:eastAsia="標楷體" w:hint="eastAsia"/>
                            <w:color w:val="0DA3FF"/>
                            <w:sz w:val="22"/>
                          </w:rPr>
                          <w:t>℃內，以波長為</w:t>
                        </w:r>
                        <w:r>
                          <w:rPr>
                            <w:rFonts w:eastAsia="標楷體" w:hint="eastAsia"/>
                            <w:color w:val="0DA3FF"/>
                            <w:sz w:val="22"/>
                          </w:rPr>
                          <w:t>589 nm</w:t>
                        </w:r>
                        <w:r>
                          <w:rPr>
                            <w:rFonts w:eastAsia="標楷體" w:hint="eastAsia"/>
                            <w:color w:val="0DA3FF"/>
                            <w:sz w:val="22"/>
                          </w:rPr>
                          <w:t>的黃色鈉光所測得。</w:t>
                        </w:r>
                      </w:p>
                    </w:txbxContent>
                  </v:textbox>
                </v:shape>
                <v:shape id="Text Box 4" o:spid="_x0000_s1028" type="#_x0000_t202" style="position:absolute;left:7134;top:6510;width:3364;height:6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VZRbkA&#10;AADaAAAADwAAAGRycy9kb3ducmV2LnhtbERPyQrCMBC9C/5DGMGbpoq4VKOIIOjRDTwOzZgWm0lp&#10;ota/N4Lg8fH2xaqxpXhS7QvHCgb9BARx5nTBRsH5tO1NQfiArLF0TAre5GG1bLcWmGr34gM9j8GI&#10;GMI+RQV5CFUqpc9ysuj7riKO3M3VFkOEtZG6xlcMt6UcJslYWiw4NuRY0San7H582DhjuDfr2+mR&#10;TMx1xG8OeJkxKtXtNOs5iEBN+It/7p1WMIPvlegHufwA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DrRVlFuQAAANoAAAAPAAAAAAAAAAAAAAAAAJgCAABkcnMvZG93bnJldi54bWxQ&#10;SwUGAAAAAAQABAD1AAAAfgMAAAAA&#10;" filled="f" fillcolor="#e1ffff" stroked="f" strokecolor="#cff">
                  <v:textbox inset="0,0,0,0">
                    <w:txbxContent>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16"/>
                          <w:gridCol w:w="1080"/>
                        </w:tblGrid>
                        <w:tr w:rsidR="00C04FC0" w:rsidTr="00AB7EAD">
                          <w:tc>
                            <w:tcPr>
                              <w:tcW w:w="2216" w:type="dxa"/>
                              <w:shd w:val="clear" w:color="auto" w:fill="auto"/>
                              <w:vAlign w:val="center"/>
                            </w:tcPr>
                            <w:p w:rsidR="00C04FC0" w:rsidRDefault="00C04FC0">
                              <w:pPr>
                                <w:snapToGrid w:val="0"/>
                                <w:spacing w:line="264" w:lineRule="auto"/>
                                <w:jc w:val="center"/>
                              </w:pPr>
                            </w:p>
                          </w:tc>
                          <w:tc>
                            <w:tcPr>
                              <w:tcW w:w="1080" w:type="dxa"/>
                              <w:vAlign w:val="center"/>
                            </w:tcPr>
                            <w:p w:rsidR="00C04FC0" w:rsidRDefault="00C04FC0">
                              <w:pPr>
                                <w:snapToGrid w:val="0"/>
                                <w:spacing w:line="264" w:lineRule="auto"/>
                                <w:jc w:val="center"/>
                                <w:rPr>
                                  <w:i/>
                                  <w:iCs/>
                                </w:rPr>
                              </w:pPr>
                              <w:r>
                                <w:rPr>
                                  <w:rFonts w:hint="eastAsia"/>
                                  <w:i/>
                                  <w:iCs/>
                                </w:rPr>
                                <w:t>n</w:t>
                              </w:r>
                            </w:p>
                          </w:tc>
                        </w:tr>
                        <w:tr w:rsidR="00C04FC0" w:rsidTr="00AB7EAD">
                          <w:tc>
                            <w:tcPr>
                              <w:tcW w:w="2216" w:type="dxa"/>
                              <w:shd w:val="clear" w:color="auto" w:fill="auto"/>
                              <w:vAlign w:val="center"/>
                            </w:tcPr>
                            <w:p w:rsidR="00C04FC0" w:rsidRDefault="00C04FC0">
                              <w:pPr>
                                <w:snapToGrid w:val="0"/>
                                <w:spacing w:line="264" w:lineRule="auto"/>
                                <w:jc w:val="center"/>
                              </w:pPr>
                              <w:r>
                                <w:rPr>
                                  <w:rFonts w:hint="eastAsia"/>
                                </w:rPr>
                                <w:t>空氣</w:t>
                              </w:r>
                            </w:p>
                          </w:tc>
                          <w:tc>
                            <w:tcPr>
                              <w:tcW w:w="1080" w:type="dxa"/>
                              <w:vAlign w:val="center"/>
                            </w:tcPr>
                            <w:p w:rsidR="00C04FC0" w:rsidRDefault="00C04FC0">
                              <w:pPr>
                                <w:snapToGrid w:val="0"/>
                                <w:spacing w:line="264" w:lineRule="auto"/>
                                <w:jc w:val="center"/>
                              </w:pPr>
                              <w:r>
                                <w:rPr>
                                  <w:rFonts w:hint="eastAsia"/>
                                </w:rPr>
                                <w:t>1.000293</w:t>
                              </w:r>
                            </w:p>
                          </w:tc>
                        </w:tr>
                        <w:tr w:rsidR="00C04FC0" w:rsidTr="00AB7EAD">
                          <w:tc>
                            <w:tcPr>
                              <w:tcW w:w="2216" w:type="dxa"/>
                              <w:shd w:val="clear" w:color="auto" w:fill="auto"/>
                              <w:vAlign w:val="center"/>
                            </w:tcPr>
                            <w:p w:rsidR="00C04FC0" w:rsidRDefault="00C04FC0">
                              <w:pPr>
                                <w:snapToGrid w:val="0"/>
                                <w:spacing w:line="264" w:lineRule="auto"/>
                                <w:jc w:val="center"/>
                              </w:pPr>
                              <w:r>
                                <w:rPr>
                                  <w:rFonts w:hint="eastAsia"/>
                                </w:rPr>
                                <w:t>二氧化碳</w:t>
                              </w:r>
                            </w:p>
                          </w:tc>
                          <w:tc>
                            <w:tcPr>
                              <w:tcW w:w="1080" w:type="dxa"/>
                              <w:vAlign w:val="center"/>
                            </w:tcPr>
                            <w:p w:rsidR="00C04FC0" w:rsidRDefault="00C04FC0">
                              <w:pPr>
                                <w:snapToGrid w:val="0"/>
                                <w:spacing w:line="264" w:lineRule="auto"/>
                                <w:jc w:val="center"/>
                              </w:pPr>
                              <w:r>
                                <w:rPr>
                                  <w:rFonts w:hint="eastAsia"/>
                                </w:rPr>
                                <w:t>1.00045</w:t>
                              </w:r>
                            </w:p>
                          </w:tc>
                        </w:tr>
                        <w:tr w:rsidR="00C04FC0" w:rsidTr="00AB7EAD">
                          <w:tc>
                            <w:tcPr>
                              <w:tcW w:w="2216" w:type="dxa"/>
                              <w:shd w:val="clear" w:color="auto" w:fill="auto"/>
                              <w:vAlign w:val="center"/>
                            </w:tcPr>
                            <w:p w:rsidR="00C04FC0" w:rsidRDefault="00C04FC0">
                              <w:pPr>
                                <w:snapToGrid w:val="0"/>
                                <w:spacing w:line="264" w:lineRule="auto"/>
                                <w:jc w:val="center"/>
                              </w:pPr>
                              <w:r>
                                <w:rPr>
                                  <w:rFonts w:hint="eastAsia"/>
                                </w:rPr>
                                <w:t>水</w:t>
                              </w:r>
                            </w:p>
                          </w:tc>
                          <w:tc>
                            <w:tcPr>
                              <w:tcW w:w="1080" w:type="dxa"/>
                              <w:vAlign w:val="center"/>
                            </w:tcPr>
                            <w:p w:rsidR="00C04FC0" w:rsidRDefault="00C04FC0">
                              <w:pPr>
                                <w:snapToGrid w:val="0"/>
                                <w:spacing w:line="264" w:lineRule="auto"/>
                                <w:jc w:val="center"/>
                              </w:pPr>
                              <w:r>
                                <w:rPr>
                                  <w:rFonts w:hint="eastAsia"/>
                                </w:rPr>
                                <w:t>1.333</w:t>
                              </w:r>
                            </w:p>
                          </w:tc>
                        </w:tr>
                        <w:tr w:rsidR="00C04FC0" w:rsidTr="00AB7EAD">
                          <w:tc>
                            <w:tcPr>
                              <w:tcW w:w="2216" w:type="dxa"/>
                              <w:shd w:val="clear" w:color="auto" w:fill="auto"/>
                              <w:vAlign w:val="center"/>
                            </w:tcPr>
                            <w:p w:rsidR="00C04FC0" w:rsidRDefault="00C04FC0">
                              <w:pPr>
                                <w:snapToGrid w:val="0"/>
                                <w:spacing w:line="264" w:lineRule="auto"/>
                                <w:jc w:val="center"/>
                              </w:pPr>
                              <w:r>
                                <w:rPr>
                                  <w:rFonts w:hint="eastAsia"/>
                                </w:rPr>
                                <w:t>酒精</w:t>
                              </w:r>
                            </w:p>
                          </w:tc>
                          <w:tc>
                            <w:tcPr>
                              <w:tcW w:w="1080" w:type="dxa"/>
                              <w:vAlign w:val="center"/>
                            </w:tcPr>
                            <w:p w:rsidR="00C04FC0" w:rsidRDefault="00C04FC0">
                              <w:pPr>
                                <w:snapToGrid w:val="0"/>
                                <w:spacing w:line="264" w:lineRule="auto"/>
                                <w:jc w:val="center"/>
                              </w:pPr>
                              <w:r>
                                <w:rPr>
                                  <w:rFonts w:hint="eastAsia"/>
                                </w:rPr>
                                <w:t>1.361</w:t>
                              </w:r>
                            </w:p>
                          </w:tc>
                        </w:tr>
                        <w:tr w:rsidR="00C04FC0" w:rsidTr="00AB7EAD">
                          <w:tc>
                            <w:tcPr>
                              <w:tcW w:w="2216" w:type="dxa"/>
                              <w:shd w:val="clear" w:color="auto" w:fill="auto"/>
                              <w:vAlign w:val="center"/>
                            </w:tcPr>
                            <w:p w:rsidR="00C04FC0" w:rsidRDefault="00C04FC0">
                              <w:pPr>
                                <w:snapToGrid w:val="0"/>
                                <w:spacing w:line="264" w:lineRule="auto"/>
                                <w:jc w:val="center"/>
                              </w:pPr>
                              <w:r>
                                <w:rPr>
                                  <w:rFonts w:hint="eastAsia"/>
                                </w:rPr>
                                <w:t>糖水（濃度</w:t>
                              </w:r>
                              <w:r>
                                <w:rPr>
                                  <w:rFonts w:hint="eastAsia"/>
                                </w:rPr>
                                <w:t>30</w:t>
                              </w:r>
                              <w:r>
                                <w:rPr>
                                  <w:rFonts w:hint="eastAsia"/>
                                </w:rPr>
                                <w:t>％）</w:t>
                              </w:r>
                            </w:p>
                          </w:tc>
                          <w:tc>
                            <w:tcPr>
                              <w:tcW w:w="1080" w:type="dxa"/>
                              <w:vAlign w:val="center"/>
                            </w:tcPr>
                            <w:p w:rsidR="00C04FC0" w:rsidRDefault="00C04FC0">
                              <w:pPr>
                                <w:snapToGrid w:val="0"/>
                                <w:spacing w:line="264" w:lineRule="auto"/>
                                <w:jc w:val="center"/>
                              </w:pPr>
                              <w:r>
                                <w:rPr>
                                  <w:rFonts w:hint="eastAsia"/>
                                </w:rPr>
                                <w:t>1.38</w:t>
                              </w:r>
                            </w:p>
                          </w:tc>
                        </w:tr>
                        <w:tr w:rsidR="00C04FC0" w:rsidTr="00AB7EAD">
                          <w:tc>
                            <w:tcPr>
                              <w:tcW w:w="2216" w:type="dxa"/>
                              <w:shd w:val="clear" w:color="auto" w:fill="auto"/>
                              <w:vAlign w:val="center"/>
                            </w:tcPr>
                            <w:p w:rsidR="00C04FC0" w:rsidRDefault="00C04FC0">
                              <w:pPr>
                                <w:snapToGrid w:val="0"/>
                                <w:spacing w:line="264" w:lineRule="auto"/>
                                <w:jc w:val="center"/>
                              </w:pPr>
                              <w:r>
                                <w:rPr>
                                  <w:rFonts w:hint="eastAsia"/>
                                </w:rPr>
                                <w:t>甘油</w:t>
                              </w:r>
                            </w:p>
                          </w:tc>
                          <w:tc>
                            <w:tcPr>
                              <w:tcW w:w="1080" w:type="dxa"/>
                              <w:vAlign w:val="center"/>
                            </w:tcPr>
                            <w:p w:rsidR="00C04FC0" w:rsidRDefault="00C04FC0">
                              <w:pPr>
                                <w:snapToGrid w:val="0"/>
                                <w:spacing w:line="264" w:lineRule="auto"/>
                                <w:jc w:val="center"/>
                              </w:pPr>
                              <w:r>
                                <w:rPr>
                                  <w:rFonts w:hint="eastAsia"/>
                                </w:rPr>
                                <w:t>1.473</w:t>
                              </w:r>
                            </w:p>
                          </w:tc>
                        </w:tr>
                        <w:tr w:rsidR="00C04FC0" w:rsidTr="00AB7EAD">
                          <w:tc>
                            <w:tcPr>
                              <w:tcW w:w="2216" w:type="dxa"/>
                              <w:shd w:val="clear" w:color="auto" w:fill="auto"/>
                              <w:vAlign w:val="center"/>
                            </w:tcPr>
                            <w:p w:rsidR="00C04FC0" w:rsidRDefault="00C04FC0">
                              <w:pPr>
                                <w:snapToGrid w:val="0"/>
                                <w:spacing w:line="264" w:lineRule="auto"/>
                                <w:jc w:val="center"/>
                              </w:pPr>
                              <w:r>
                                <w:rPr>
                                  <w:rFonts w:hint="eastAsia"/>
                                </w:rPr>
                                <w:t>糖水（濃度</w:t>
                              </w:r>
                              <w:r>
                                <w:rPr>
                                  <w:rFonts w:hint="eastAsia"/>
                                </w:rPr>
                                <w:t>80</w:t>
                              </w:r>
                              <w:r>
                                <w:rPr>
                                  <w:rFonts w:hint="eastAsia"/>
                                </w:rPr>
                                <w:t>％）</w:t>
                              </w:r>
                            </w:p>
                          </w:tc>
                          <w:tc>
                            <w:tcPr>
                              <w:tcW w:w="1080" w:type="dxa"/>
                              <w:vAlign w:val="center"/>
                            </w:tcPr>
                            <w:p w:rsidR="00C04FC0" w:rsidRDefault="00C04FC0">
                              <w:pPr>
                                <w:snapToGrid w:val="0"/>
                                <w:spacing w:line="264" w:lineRule="auto"/>
                                <w:jc w:val="center"/>
                              </w:pPr>
                              <w:r>
                                <w:rPr>
                                  <w:rFonts w:hint="eastAsia"/>
                                </w:rPr>
                                <w:t>1.49</w:t>
                              </w:r>
                            </w:p>
                          </w:tc>
                        </w:tr>
                        <w:tr w:rsidR="00C04FC0" w:rsidTr="00AB7EAD">
                          <w:tc>
                            <w:tcPr>
                              <w:tcW w:w="2216" w:type="dxa"/>
                              <w:shd w:val="clear" w:color="auto" w:fill="auto"/>
                              <w:vAlign w:val="center"/>
                            </w:tcPr>
                            <w:p w:rsidR="00C04FC0" w:rsidRDefault="00C04FC0">
                              <w:pPr>
                                <w:snapToGrid w:val="0"/>
                                <w:spacing w:line="264" w:lineRule="auto"/>
                                <w:jc w:val="center"/>
                              </w:pPr>
                              <w:r>
                                <w:rPr>
                                  <w:rFonts w:hint="eastAsia"/>
                                </w:rPr>
                                <w:t>二硫化碳</w:t>
                              </w:r>
                            </w:p>
                          </w:tc>
                          <w:tc>
                            <w:tcPr>
                              <w:tcW w:w="1080" w:type="dxa"/>
                              <w:vAlign w:val="center"/>
                            </w:tcPr>
                            <w:p w:rsidR="00C04FC0" w:rsidRDefault="00C04FC0">
                              <w:pPr>
                                <w:snapToGrid w:val="0"/>
                                <w:spacing w:line="264" w:lineRule="auto"/>
                                <w:jc w:val="center"/>
                              </w:pPr>
                              <w:r>
                                <w:rPr>
                                  <w:rFonts w:hint="eastAsia"/>
                                </w:rPr>
                                <w:t>1.628</w:t>
                              </w:r>
                            </w:p>
                          </w:tc>
                        </w:tr>
                        <w:tr w:rsidR="00C04FC0" w:rsidTr="00AB7EAD">
                          <w:tc>
                            <w:tcPr>
                              <w:tcW w:w="2216" w:type="dxa"/>
                              <w:shd w:val="clear" w:color="auto" w:fill="auto"/>
                              <w:vAlign w:val="center"/>
                            </w:tcPr>
                            <w:p w:rsidR="00C04FC0" w:rsidRDefault="00C04FC0">
                              <w:pPr>
                                <w:snapToGrid w:val="0"/>
                                <w:spacing w:line="264" w:lineRule="auto"/>
                                <w:jc w:val="center"/>
                              </w:pPr>
                              <w:r>
                                <w:rPr>
                                  <w:rFonts w:hint="eastAsia"/>
                                </w:rPr>
                                <w:t>冰</w:t>
                              </w:r>
                            </w:p>
                          </w:tc>
                          <w:tc>
                            <w:tcPr>
                              <w:tcW w:w="1080" w:type="dxa"/>
                              <w:vAlign w:val="center"/>
                            </w:tcPr>
                            <w:p w:rsidR="00C04FC0" w:rsidRDefault="00C04FC0">
                              <w:pPr>
                                <w:snapToGrid w:val="0"/>
                                <w:spacing w:line="264" w:lineRule="auto"/>
                                <w:jc w:val="center"/>
                              </w:pPr>
                              <w:r>
                                <w:rPr>
                                  <w:rFonts w:hint="eastAsia"/>
                                </w:rPr>
                                <w:t>1.309</w:t>
                              </w:r>
                            </w:p>
                          </w:tc>
                        </w:tr>
                        <w:tr w:rsidR="00C04FC0" w:rsidTr="00AB7EAD">
                          <w:tc>
                            <w:tcPr>
                              <w:tcW w:w="2216" w:type="dxa"/>
                              <w:shd w:val="clear" w:color="auto" w:fill="auto"/>
                              <w:vAlign w:val="center"/>
                            </w:tcPr>
                            <w:p w:rsidR="00C04FC0" w:rsidRDefault="00C04FC0">
                              <w:pPr>
                                <w:snapToGrid w:val="0"/>
                                <w:spacing w:line="264" w:lineRule="auto"/>
                                <w:jc w:val="center"/>
                              </w:pPr>
                              <w:r>
                                <w:rPr>
                                  <w:rFonts w:hint="eastAsia"/>
                                </w:rPr>
                                <w:t>石英玻璃</w:t>
                              </w:r>
                            </w:p>
                          </w:tc>
                          <w:tc>
                            <w:tcPr>
                              <w:tcW w:w="1080" w:type="dxa"/>
                              <w:vAlign w:val="center"/>
                            </w:tcPr>
                            <w:p w:rsidR="00C04FC0" w:rsidRDefault="00C04FC0">
                              <w:pPr>
                                <w:snapToGrid w:val="0"/>
                                <w:spacing w:line="264" w:lineRule="auto"/>
                                <w:jc w:val="center"/>
                              </w:pPr>
                              <w:r>
                                <w:rPr>
                                  <w:rFonts w:hint="eastAsia"/>
                                </w:rPr>
                                <w:t>1.458</w:t>
                              </w:r>
                            </w:p>
                          </w:tc>
                        </w:tr>
                        <w:tr w:rsidR="00C04FC0" w:rsidTr="00AB7EAD">
                          <w:tc>
                            <w:tcPr>
                              <w:tcW w:w="2216" w:type="dxa"/>
                              <w:shd w:val="clear" w:color="auto" w:fill="auto"/>
                              <w:vAlign w:val="center"/>
                            </w:tcPr>
                            <w:p w:rsidR="00C04FC0" w:rsidRDefault="00C04FC0">
                              <w:pPr>
                                <w:snapToGrid w:val="0"/>
                                <w:spacing w:line="264" w:lineRule="auto"/>
                                <w:jc w:val="center"/>
                              </w:pPr>
                              <w:r>
                                <w:rPr>
                                  <w:rFonts w:hint="eastAsia"/>
                                </w:rPr>
                                <w:t>一般玻璃</w:t>
                              </w:r>
                            </w:p>
                          </w:tc>
                          <w:tc>
                            <w:tcPr>
                              <w:tcW w:w="1080" w:type="dxa"/>
                              <w:vAlign w:val="center"/>
                            </w:tcPr>
                            <w:p w:rsidR="00C04FC0" w:rsidRDefault="00C04FC0">
                              <w:pPr>
                                <w:snapToGrid w:val="0"/>
                                <w:spacing w:line="264" w:lineRule="auto"/>
                                <w:jc w:val="center"/>
                              </w:pPr>
                              <w:r>
                                <w:rPr>
                                  <w:rFonts w:hint="eastAsia"/>
                                </w:rPr>
                                <w:t>1.5</w:t>
                              </w:r>
                              <w:r>
                                <w:rPr>
                                  <w:rFonts w:hint="eastAsia"/>
                                </w:rPr>
                                <w:t>～</w:t>
                              </w:r>
                              <w:r>
                                <w:rPr>
                                  <w:rFonts w:hint="eastAsia"/>
                                </w:rPr>
                                <w:t>1.9</w:t>
                              </w:r>
                            </w:p>
                          </w:tc>
                        </w:tr>
                        <w:tr w:rsidR="00C04FC0" w:rsidTr="00AB7EAD">
                          <w:tc>
                            <w:tcPr>
                              <w:tcW w:w="2216" w:type="dxa"/>
                              <w:shd w:val="clear" w:color="auto" w:fill="auto"/>
                              <w:vAlign w:val="center"/>
                            </w:tcPr>
                            <w:p w:rsidR="00C04FC0" w:rsidRDefault="00C04FC0">
                              <w:pPr>
                                <w:snapToGrid w:val="0"/>
                                <w:spacing w:line="264" w:lineRule="auto"/>
                                <w:jc w:val="center"/>
                              </w:pPr>
                              <w:r>
                                <w:rPr>
                                  <w:rFonts w:hint="eastAsia"/>
                                </w:rPr>
                                <w:t>冕牌玻璃</w:t>
                              </w:r>
                            </w:p>
                          </w:tc>
                          <w:tc>
                            <w:tcPr>
                              <w:tcW w:w="1080" w:type="dxa"/>
                              <w:vAlign w:val="center"/>
                            </w:tcPr>
                            <w:p w:rsidR="00C04FC0" w:rsidRDefault="00C04FC0">
                              <w:pPr>
                                <w:snapToGrid w:val="0"/>
                                <w:spacing w:line="264" w:lineRule="auto"/>
                                <w:jc w:val="center"/>
                              </w:pPr>
                              <w:r>
                                <w:rPr>
                                  <w:rFonts w:hint="eastAsia"/>
                                </w:rPr>
                                <w:t>1.52</w:t>
                              </w:r>
                            </w:p>
                          </w:tc>
                        </w:tr>
                        <w:tr w:rsidR="00C04FC0" w:rsidTr="00AB7EAD">
                          <w:tc>
                            <w:tcPr>
                              <w:tcW w:w="2216" w:type="dxa"/>
                              <w:shd w:val="clear" w:color="auto" w:fill="auto"/>
                              <w:vAlign w:val="center"/>
                            </w:tcPr>
                            <w:p w:rsidR="00C04FC0" w:rsidRDefault="00C04FC0">
                              <w:pPr>
                                <w:snapToGrid w:val="0"/>
                                <w:spacing w:line="264" w:lineRule="auto"/>
                                <w:jc w:val="center"/>
                              </w:pPr>
                              <w:r>
                                <w:rPr>
                                  <w:rFonts w:hint="eastAsia"/>
                                </w:rPr>
                                <w:t>食鹽</w:t>
                              </w:r>
                            </w:p>
                          </w:tc>
                          <w:tc>
                            <w:tcPr>
                              <w:tcW w:w="1080" w:type="dxa"/>
                              <w:vAlign w:val="center"/>
                            </w:tcPr>
                            <w:p w:rsidR="00C04FC0" w:rsidRDefault="00C04FC0">
                              <w:pPr>
                                <w:snapToGrid w:val="0"/>
                                <w:spacing w:line="264" w:lineRule="auto"/>
                                <w:jc w:val="center"/>
                              </w:pPr>
                              <w:r>
                                <w:rPr>
                                  <w:rFonts w:hint="eastAsia"/>
                                </w:rPr>
                                <w:t>1.544</w:t>
                              </w:r>
                            </w:p>
                          </w:tc>
                        </w:tr>
                        <w:tr w:rsidR="00C04FC0" w:rsidTr="00AB7EAD">
                          <w:tc>
                            <w:tcPr>
                              <w:tcW w:w="2216" w:type="dxa"/>
                              <w:shd w:val="clear" w:color="auto" w:fill="auto"/>
                              <w:vAlign w:val="center"/>
                            </w:tcPr>
                            <w:p w:rsidR="00C04FC0" w:rsidRDefault="00C04FC0">
                              <w:pPr>
                                <w:snapToGrid w:val="0"/>
                                <w:spacing w:line="264" w:lineRule="auto"/>
                                <w:jc w:val="center"/>
                              </w:pPr>
                              <w:r>
                                <w:rPr>
                                  <w:rFonts w:hint="eastAsia"/>
                                </w:rPr>
                                <w:t>鑽石</w:t>
                              </w:r>
                            </w:p>
                          </w:tc>
                          <w:tc>
                            <w:tcPr>
                              <w:tcW w:w="1080" w:type="dxa"/>
                              <w:vAlign w:val="center"/>
                            </w:tcPr>
                            <w:p w:rsidR="00C04FC0" w:rsidRDefault="00C04FC0">
                              <w:pPr>
                                <w:snapToGrid w:val="0"/>
                                <w:spacing w:line="264" w:lineRule="auto"/>
                                <w:jc w:val="center"/>
                              </w:pPr>
                              <w:r>
                                <w:rPr>
                                  <w:rFonts w:hint="eastAsia"/>
                                </w:rPr>
                                <w:t>2.419</w:t>
                              </w:r>
                            </w:p>
                          </w:tc>
                        </w:tr>
                        <w:tr w:rsidR="00C04FC0" w:rsidTr="00AB7EAD">
                          <w:tc>
                            <w:tcPr>
                              <w:tcW w:w="2216" w:type="dxa"/>
                              <w:shd w:val="clear" w:color="auto" w:fill="auto"/>
                              <w:vAlign w:val="center"/>
                            </w:tcPr>
                            <w:p w:rsidR="00C04FC0" w:rsidRDefault="00C04FC0">
                              <w:pPr>
                                <w:snapToGrid w:val="0"/>
                                <w:spacing w:line="264" w:lineRule="auto"/>
                                <w:jc w:val="center"/>
                              </w:pPr>
                              <w:r>
                                <w:rPr>
                                  <w:rFonts w:hint="eastAsia"/>
                                </w:rPr>
                                <w:t>磷化鎵</w:t>
                              </w:r>
                            </w:p>
                          </w:tc>
                          <w:tc>
                            <w:tcPr>
                              <w:tcW w:w="1080" w:type="dxa"/>
                              <w:vAlign w:val="center"/>
                            </w:tcPr>
                            <w:p w:rsidR="00C04FC0" w:rsidRDefault="00C04FC0">
                              <w:pPr>
                                <w:snapToGrid w:val="0"/>
                                <w:spacing w:line="264" w:lineRule="auto"/>
                                <w:jc w:val="center"/>
                              </w:pPr>
                              <w:r>
                                <w:rPr>
                                  <w:rFonts w:hint="eastAsia"/>
                                </w:rPr>
                                <w:t>2.50</w:t>
                              </w:r>
                            </w:p>
                          </w:tc>
                        </w:tr>
                        <w:tr w:rsidR="00C04FC0" w:rsidTr="00AB7EAD">
                          <w:tc>
                            <w:tcPr>
                              <w:tcW w:w="2216" w:type="dxa"/>
                              <w:shd w:val="clear" w:color="auto" w:fill="auto"/>
                              <w:vAlign w:val="center"/>
                            </w:tcPr>
                            <w:p w:rsidR="00C04FC0" w:rsidRDefault="00C04FC0">
                              <w:pPr>
                                <w:snapToGrid w:val="0"/>
                                <w:spacing w:line="264" w:lineRule="auto"/>
                                <w:jc w:val="center"/>
                              </w:pPr>
                              <w:r>
                                <w:rPr>
                                  <w:rFonts w:hint="eastAsia"/>
                                </w:rPr>
                                <w:t>金紅石</w:t>
                              </w:r>
                            </w:p>
                          </w:tc>
                          <w:tc>
                            <w:tcPr>
                              <w:tcW w:w="1080" w:type="dxa"/>
                              <w:vAlign w:val="center"/>
                            </w:tcPr>
                            <w:p w:rsidR="00C04FC0" w:rsidRDefault="00C04FC0">
                              <w:pPr>
                                <w:snapToGrid w:val="0"/>
                                <w:spacing w:line="264" w:lineRule="auto"/>
                                <w:jc w:val="center"/>
                              </w:pPr>
                              <w:r>
                                <w:rPr>
                                  <w:rFonts w:hint="eastAsia"/>
                                </w:rPr>
                                <w:t>2.62</w:t>
                              </w:r>
                            </w:p>
                          </w:tc>
                        </w:tr>
                      </w:tbl>
                      <w:p w:rsidR="00C04FC0" w:rsidRDefault="00C04FC0" w:rsidP="00AB7EAD"/>
                    </w:txbxContent>
                  </v:textbox>
                </v:shape>
                <v:shape id="Text Box 5" o:spid="_x0000_s1029" type="#_x0000_t202" style="position:absolute;left:7715;top:6053;width:2340;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l78EA&#10;AADbAAAADwAAAGRycy9kb3ducmV2LnhtbESPQWvCQBCF7wX/wzKCt7pRSmtTVxFBaI9NWvA4ZMdN&#10;MDsbsqtJ/r1zKPQ2j3nfmzfb/ehbdac+NoENrJYZKOIq2IadgZ/y9LwBFROyxTYwGZgown43e9pi&#10;bsPA33QvklMSwjFHA3VKXa51rGryGJehI5bdJfQek8jeadvjIOG+1esse9UeG5YLNXZ0rKm6Fjcv&#10;NdZf7nApb9mbO7/wxAl/3xmNWczHwweoRGP6N//Rn1Y4aS+/yAB6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ppe/BAAAA2wAAAA8AAAAAAAAAAAAAAAAAmAIAAGRycy9kb3du&#10;cmV2LnhtbFBLBQYAAAAABAAEAPUAAACGAwAAAAA=&#10;" filled="f" fillcolor="#e1ffff" stroked="f" strokecolor="#cff">
                  <v:textbox inset="0,0,0,0">
                    <w:txbxContent>
                      <w:p w:rsidR="00C04FC0" w:rsidRDefault="00C04FC0" w:rsidP="00AB7EAD">
                        <w:r>
                          <w:rPr>
                            <w:rFonts w:hint="eastAsia"/>
                          </w:rPr>
                          <w:t>▼</w:t>
                        </w:r>
                        <w:r>
                          <w:rPr>
                            <w:rFonts w:hint="eastAsia"/>
                          </w:rPr>
                          <w:t xml:space="preserve"> </w:t>
                        </w:r>
                        <w:r>
                          <w:rPr>
                            <w:rFonts w:hint="eastAsia"/>
                          </w:rPr>
                          <w:t>一般物質的折射率</w:t>
                        </w:r>
                      </w:p>
                    </w:txbxContent>
                  </v:textbox>
                </v:shape>
              </v:group>
            </w:pict>
          </mc:Fallback>
        </mc:AlternateContent>
      </w:r>
      <w:r w:rsidR="00AB7EAD">
        <w:rPr>
          <w:rFonts w:hint="eastAsia"/>
        </w:rPr>
        <w:t>光的反射定律：</w:t>
      </w:r>
    </w:p>
    <w:p w:rsidR="00AB7EAD" w:rsidRDefault="00AB7EAD" w:rsidP="007E3FE0">
      <w:pPr>
        <w:ind w:left="539" w:right="119" w:hanging="420"/>
      </w:pPr>
      <w:r>
        <w:rPr>
          <w:rFonts w:hint="eastAsia"/>
        </w:rPr>
        <w:t xml:space="preserve">(1) </w:t>
      </w:r>
      <w:r>
        <w:rPr>
          <w:rFonts w:hint="eastAsia"/>
        </w:rPr>
        <w:t>入射線與反射線在法線的兩側，且三線在同一平面上。</w:t>
      </w:r>
    </w:p>
    <w:p w:rsidR="00AB7EAD" w:rsidRDefault="00AB7EAD" w:rsidP="007E3FE0">
      <w:pPr>
        <w:ind w:left="539" w:right="119" w:hanging="420"/>
      </w:pPr>
      <w:r>
        <w:rPr>
          <w:rFonts w:hint="eastAsia"/>
        </w:rPr>
        <w:t xml:space="preserve">(2) </w:t>
      </w:r>
      <w:r>
        <w:rPr>
          <w:rFonts w:hint="eastAsia"/>
        </w:rPr>
        <w:t>入射角等於反射角。</w:t>
      </w:r>
    </w:p>
    <w:p w:rsidR="00AB7EAD" w:rsidRDefault="00AB7EAD" w:rsidP="007E3FE0">
      <w:pPr>
        <w:ind w:left="539" w:right="119" w:hanging="420"/>
      </w:pPr>
    </w:p>
    <w:p w:rsidR="00E74F3E" w:rsidRDefault="00E74F3E" w:rsidP="007E3FE0">
      <w:pPr>
        <w:ind w:left="539" w:right="119" w:hanging="420"/>
      </w:pPr>
    </w:p>
    <w:p w:rsidR="00AB7EAD" w:rsidRDefault="00AB7EAD" w:rsidP="007E3FE0">
      <w:pPr>
        <w:spacing w:afterLines="50" w:after="180"/>
        <w:ind w:left="-709" w:right="119" w:firstLineChars="295" w:firstLine="708"/>
      </w:pPr>
      <w:r>
        <w:rPr>
          <w:rFonts w:hint="eastAsia"/>
        </w:rPr>
        <w:t>二</w:t>
      </w:r>
      <w:r w:rsidRPr="00AB7EAD">
        <w:rPr>
          <w:rFonts w:hint="eastAsia"/>
        </w:rPr>
        <w:t>、光的</w:t>
      </w:r>
      <w:r>
        <w:rPr>
          <w:rFonts w:hint="eastAsia"/>
        </w:rPr>
        <w:t>折</w:t>
      </w:r>
      <w:r w:rsidRPr="00AB7EAD">
        <w:rPr>
          <w:rFonts w:hint="eastAsia"/>
        </w:rPr>
        <w:t>射</w:t>
      </w:r>
    </w:p>
    <w:p w:rsidR="00CD344E" w:rsidRDefault="00AB7EAD" w:rsidP="007E3FE0">
      <w:pPr>
        <w:ind w:left="539" w:right="119" w:hanging="420"/>
      </w:pPr>
      <w:r>
        <w:rPr>
          <w:rFonts w:hint="eastAsia"/>
        </w:rPr>
        <w:t xml:space="preserve">1. </w:t>
      </w:r>
      <w:r>
        <w:rPr>
          <w:rFonts w:hint="eastAsia"/>
        </w:rPr>
        <w:t>光由一種介質進入到另一種介質時，光行進方向產生偏折</w:t>
      </w:r>
    </w:p>
    <w:p w:rsidR="00CD344E" w:rsidRDefault="00AB7EAD" w:rsidP="007E3FE0">
      <w:pPr>
        <w:ind w:leftChars="50" w:left="120" w:right="119" w:firstLineChars="100" w:firstLine="240"/>
      </w:pPr>
      <w:r>
        <w:rPr>
          <w:rFonts w:hint="eastAsia"/>
        </w:rPr>
        <w:t>的現象，謂之折射。</w:t>
      </w:r>
      <w:r>
        <w:fldChar w:fldCharType="begin"/>
      </w:r>
      <w:r>
        <w:instrText xml:space="preserve"> </w:instrText>
      </w:r>
      <w:r>
        <w:rPr>
          <w:rFonts w:hint="eastAsia"/>
        </w:rPr>
        <w:instrText>EQ \O(,</w:instrText>
      </w:r>
      <w:r>
        <w:rPr>
          <w:noProof/>
          <w:position w:val="-6"/>
        </w:rPr>
        <w:drawing>
          <wp:inline distT="0" distB="0" distL="0" distR="0" wp14:anchorId="6255BF32" wp14:editId="0E94B9F5">
            <wp:extent cx="169545" cy="151130"/>
            <wp:effectExtent l="0" t="0" r="1905" b="127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 cy="151130"/>
                    </a:xfrm>
                    <a:prstGeom prst="rect">
                      <a:avLst/>
                    </a:prstGeom>
                    <a:noFill/>
                    <a:ln>
                      <a:noFill/>
                    </a:ln>
                  </pic:spPr>
                </pic:pic>
              </a:graphicData>
            </a:graphic>
          </wp:inline>
        </w:drawing>
      </w:r>
      <w:r>
        <w:rPr>
          <w:rFonts w:hint="eastAsia"/>
        </w:rPr>
        <w:instrText>)</w:instrText>
      </w:r>
      <w:r>
        <w:fldChar w:fldCharType="end"/>
      </w:r>
      <w:r>
        <w:rPr>
          <w:rFonts w:hint="eastAsia"/>
        </w:rPr>
        <w:t>由實驗得知，光在折射時遵守折射</w:t>
      </w:r>
    </w:p>
    <w:p w:rsidR="00AB7EAD" w:rsidRDefault="00AB7EAD" w:rsidP="007E3FE0">
      <w:pPr>
        <w:ind w:leftChars="50" w:left="120" w:right="119" w:firstLineChars="100" w:firstLine="240"/>
      </w:pPr>
      <w:r>
        <w:rPr>
          <w:rFonts w:hint="eastAsia"/>
        </w:rPr>
        <w:t>定律（</w:t>
      </w:r>
      <w:r>
        <w:rPr>
          <w:rFonts w:hint="eastAsia"/>
        </w:rPr>
        <w:t>law of refraction</w:t>
      </w:r>
      <w:r>
        <w:rPr>
          <w:rFonts w:hint="eastAsia"/>
        </w:rPr>
        <w:t>），或稱為司乃耳定律（</w:t>
      </w:r>
      <w:r>
        <w:rPr>
          <w:rFonts w:hint="eastAsia"/>
        </w:rPr>
        <w:t>Snell's law</w:t>
      </w:r>
      <w:r>
        <w:rPr>
          <w:rFonts w:hint="eastAsia"/>
        </w:rPr>
        <w:t>）。</w:t>
      </w:r>
    </w:p>
    <w:p w:rsidR="00AB7EAD" w:rsidRDefault="00AB7EAD" w:rsidP="007E3FE0">
      <w:pPr>
        <w:ind w:left="539" w:right="119" w:hanging="420"/>
      </w:pPr>
      <w:r>
        <w:rPr>
          <w:rFonts w:hint="eastAsia"/>
        </w:rPr>
        <w:t xml:space="preserve"> 2. </w:t>
      </w:r>
      <w:r>
        <w:rPr>
          <w:rFonts w:hint="eastAsia"/>
        </w:rPr>
        <w:t>折射定律：</w:t>
      </w:r>
    </w:p>
    <w:p w:rsidR="00CD344E" w:rsidRDefault="00AB7EAD" w:rsidP="007E3FE0">
      <w:pPr>
        <w:ind w:left="766" w:right="119" w:hanging="403"/>
      </w:pPr>
      <w:r>
        <w:rPr>
          <w:rFonts w:hint="eastAsia"/>
        </w:rPr>
        <w:t xml:space="preserve">(1) </w:t>
      </w:r>
      <w:r>
        <w:rPr>
          <w:rFonts w:hint="eastAsia"/>
        </w:rPr>
        <w:t>入射線、折射線與界面的法線均在同一平面上，</w:t>
      </w:r>
    </w:p>
    <w:p w:rsidR="00AB7EAD" w:rsidRDefault="00AB7EAD" w:rsidP="007E3FE0">
      <w:pPr>
        <w:ind w:leftChars="50" w:left="120" w:right="119" w:firstLineChars="250" w:firstLine="600"/>
      </w:pPr>
      <w:r>
        <w:rPr>
          <w:rFonts w:hint="eastAsia"/>
        </w:rPr>
        <w:t>且入射線與折射線各在法線的兩側。</w:t>
      </w:r>
    </w:p>
    <w:p w:rsidR="00CD344E" w:rsidRDefault="00AB7EAD" w:rsidP="007E3FE0">
      <w:pPr>
        <w:ind w:left="766" w:right="119" w:hanging="403"/>
      </w:pPr>
      <w:r>
        <w:rPr>
          <w:rFonts w:hint="eastAsia"/>
        </w:rPr>
        <w:t xml:space="preserve">(2) </w:t>
      </w:r>
      <w:r>
        <w:rPr>
          <w:rFonts w:hint="eastAsia"/>
        </w:rPr>
        <w:t>入射角的正弦值</w:t>
      </w:r>
      <w:r>
        <w:rPr>
          <w:rFonts w:hint="eastAsia"/>
        </w:rPr>
        <w:t>sin</w:t>
      </w:r>
      <w:r>
        <w:rPr>
          <w:rFonts w:hint="eastAsia"/>
        </w:rPr>
        <w:t>θ</w:t>
      </w:r>
      <w:r>
        <w:rPr>
          <w:rFonts w:hint="eastAsia"/>
          <w:vertAlign w:val="subscript"/>
        </w:rPr>
        <w:t>1</w:t>
      </w:r>
      <w:r>
        <w:rPr>
          <w:rFonts w:hint="eastAsia"/>
        </w:rPr>
        <w:t>與折射角的正弦值</w:t>
      </w:r>
      <w:r>
        <w:rPr>
          <w:rFonts w:hint="eastAsia"/>
        </w:rPr>
        <w:t>sin</w:t>
      </w:r>
      <w:r>
        <w:rPr>
          <w:rFonts w:hint="eastAsia"/>
        </w:rPr>
        <w:t>θ</w:t>
      </w:r>
      <w:r>
        <w:rPr>
          <w:rFonts w:hint="eastAsia"/>
          <w:vertAlign w:val="subscript"/>
        </w:rPr>
        <w:t>2</w:t>
      </w:r>
      <w:r>
        <w:rPr>
          <w:rFonts w:hint="eastAsia"/>
        </w:rPr>
        <w:t>的比值</w:t>
      </w:r>
    </w:p>
    <w:p w:rsidR="00CD344E" w:rsidRDefault="00AB7EAD" w:rsidP="007E3FE0">
      <w:pPr>
        <w:ind w:leftChars="50" w:left="120" w:right="119" w:firstLineChars="250" w:firstLine="600"/>
      </w:pPr>
      <w:r>
        <w:rPr>
          <w:rFonts w:hint="eastAsia"/>
        </w:rPr>
        <w:t>為一定值，即</w:t>
      </w:r>
      <w:r>
        <w:fldChar w:fldCharType="begin"/>
      </w:r>
      <w:r>
        <w:instrText xml:space="preserve"> EQ \F( </w:instrText>
      </w:r>
      <w:r>
        <w:rPr>
          <w:rFonts w:hint="eastAsia"/>
        </w:rPr>
        <w:instrText>sin</w:instrText>
      </w:r>
      <w:r>
        <w:rPr>
          <w:rFonts w:hint="eastAsia"/>
        </w:rPr>
        <w:instrText>θ</w:instrText>
      </w:r>
      <w:r>
        <w:rPr>
          <w:rFonts w:hint="eastAsia"/>
          <w:vertAlign w:val="subscript"/>
        </w:rPr>
        <w:instrText>1</w:instrText>
      </w:r>
      <w:r>
        <w:instrText xml:space="preserve"> , </w:instrText>
      </w:r>
      <w:r>
        <w:rPr>
          <w:rFonts w:hint="eastAsia"/>
        </w:rPr>
        <w:instrText>sin</w:instrText>
      </w:r>
      <w:r>
        <w:rPr>
          <w:rFonts w:hint="eastAsia"/>
        </w:rPr>
        <w:instrText>θ</w:instrText>
      </w:r>
      <w:r>
        <w:rPr>
          <w:rFonts w:hint="eastAsia"/>
          <w:vertAlign w:val="subscript"/>
        </w:rPr>
        <w:instrText>2</w:instrText>
      </w:r>
      <w:r>
        <w:instrText xml:space="preserve"> )</w:instrText>
      </w:r>
      <w:r>
        <w:fldChar w:fldCharType="end"/>
      </w:r>
      <w:r>
        <w:rPr>
          <w:rFonts w:hint="eastAsia"/>
        </w:rPr>
        <w:t>＝</w:t>
      </w:r>
      <w:r>
        <w:rPr>
          <w:rFonts w:hint="eastAsia"/>
          <w:i/>
          <w:iCs/>
        </w:rPr>
        <w:t>n</w:t>
      </w:r>
      <w:r>
        <w:rPr>
          <w:rFonts w:hint="eastAsia"/>
        </w:rPr>
        <w:t>，式中的</w:t>
      </w:r>
      <w:r>
        <w:rPr>
          <w:rFonts w:hint="eastAsia"/>
          <w:i/>
          <w:iCs/>
        </w:rPr>
        <w:t>n</w:t>
      </w:r>
      <w:r>
        <w:rPr>
          <w:rFonts w:hint="eastAsia"/>
        </w:rPr>
        <w:t>為一常數，</w:t>
      </w:r>
    </w:p>
    <w:p w:rsidR="00AB7EAD" w:rsidRDefault="00AB7EAD" w:rsidP="007E3FE0">
      <w:pPr>
        <w:ind w:leftChars="50" w:left="120" w:right="119" w:firstLineChars="250" w:firstLine="600"/>
      </w:pPr>
      <w:r>
        <w:rPr>
          <w:rFonts w:hint="eastAsia"/>
        </w:rPr>
        <w:t>其值與介質有關</w:t>
      </w:r>
      <w:r>
        <w:rPr>
          <w:rFonts w:hint="eastAsia"/>
        </w:rPr>
        <w:t xml:space="preserve"> </w:t>
      </w:r>
    </w:p>
    <w:p w:rsidR="00AB7EAD" w:rsidRDefault="00AB7EAD" w:rsidP="007E3FE0">
      <w:pPr>
        <w:ind w:left="539" w:right="119" w:hanging="420"/>
      </w:pPr>
      <w:r>
        <w:rPr>
          <w:rFonts w:hint="eastAsia"/>
        </w:rPr>
        <w:t xml:space="preserve"> 3. </w:t>
      </w:r>
      <w:r>
        <w:rPr>
          <w:rFonts w:hint="eastAsia"/>
        </w:rPr>
        <w:t>折射率（</w:t>
      </w:r>
      <w:r>
        <w:rPr>
          <w:rFonts w:hint="eastAsia"/>
        </w:rPr>
        <w:t>index of refraction</w:t>
      </w:r>
      <w:r>
        <w:rPr>
          <w:rFonts w:hint="eastAsia"/>
        </w:rPr>
        <w:t>）</w:t>
      </w:r>
    </w:p>
    <w:p w:rsidR="00AB7EAD" w:rsidRDefault="00AB7EAD" w:rsidP="007E3FE0">
      <w:pPr>
        <w:ind w:left="766" w:right="119" w:hanging="403"/>
      </w:pPr>
      <w:r>
        <w:rPr>
          <w:rFonts w:hint="eastAsia"/>
        </w:rPr>
        <w:t xml:space="preserve">(1) </w:t>
      </w:r>
      <w:r>
        <w:rPr>
          <w:rFonts w:hint="eastAsia"/>
        </w:rPr>
        <w:t>物質（絕對）折射率：光在真空中和在該介質中</w:t>
      </w:r>
    </w:p>
    <w:p w:rsidR="00AB7EAD" w:rsidRDefault="00AB7EAD" w:rsidP="007E3FE0">
      <w:pPr>
        <w:ind w:leftChars="50" w:left="120" w:right="119" w:firstLineChars="1250" w:firstLine="3000"/>
      </w:pPr>
      <w:r>
        <w:rPr>
          <w:rFonts w:hint="eastAsia"/>
        </w:rPr>
        <w:t>傳播速率的比值。</w:t>
      </w:r>
    </w:p>
    <w:p w:rsidR="00AB7EAD" w:rsidRDefault="00AB7EAD" w:rsidP="007E3FE0">
      <w:pPr>
        <w:ind w:left="1003" w:right="119" w:hanging="357"/>
      </w:pPr>
      <w:r>
        <w:rPr>
          <w:rFonts w:eastAsia="華康標宋體" w:hint="eastAsia"/>
        </w:rPr>
        <w:t></w:t>
      </w:r>
      <w:r>
        <w:rPr>
          <w:rFonts w:hint="eastAsia"/>
        </w:rPr>
        <w:t xml:space="preserve"> </w:t>
      </w:r>
      <w:r>
        <w:fldChar w:fldCharType="begin"/>
      </w:r>
      <w:r>
        <w:instrText xml:space="preserve"> </w:instrText>
      </w:r>
      <w:r>
        <w:rPr>
          <w:rFonts w:hint="eastAsia"/>
        </w:rPr>
        <w:instrText>EQ \O(,</w:instrText>
      </w:r>
      <w:r>
        <w:rPr>
          <w:noProof/>
          <w:position w:val="-6"/>
        </w:rPr>
        <w:drawing>
          <wp:inline distT="0" distB="0" distL="0" distR="0" wp14:anchorId="7AAEA8D8" wp14:editId="19905331">
            <wp:extent cx="169545" cy="151130"/>
            <wp:effectExtent l="0" t="0" r="1905"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 cy="151130"/>
                    </a:xfrm>
                    <a:prstGeom prst="rect">
                      <a:avLst/>
                    </a:prstGeom>
                    <a:noFill/>
                    <a:ln>
                      <a:noFill/>
                    </a:ln>
                  </pic:spPr>
                </pic:pic>
              </a:graphicData>
            </a:graphic>
          </wp:inline>
        </w:drawing>
      </w:r>
      <w:r>
        <w:rPr>
          <w:rFonts w:hint="eastAsia"/>
        </w:rPr>
        <w:instrText>)</w:instrText>
      </w:r>
      <w:r>
        <w:fldChar w:fldCharType="end"/>
      </w:r>
      <w:r>
        <w:rPr>
          <w:rFonts w:hint="eastAsia"/>
        </w:rPr>
        <w:t xml:space="preserve"> </w:t>
      </w:r>
      <w:r>
        <w:rPr>
          <w:rFonts w:hint="eastAsia"/>
          <w:i/>
          <w:iCs/>
        </w:rPr>
        <w:t>n</w:t>
      </w:r>
      <w:r>
        <w:rPr>
          <w:rFonts w:hint="eastAsia"/>
          <w:vertAlign w:val="subscript"/>
        </w:rPr>
        <w:t>介質</w:t>
      </w:r>
      <w:r>
        <w:rPr>
          <w:rFonts w:hint="eastAsia"/>
        </w:rPr>
        <w:t>＝</w:t>
      </w:r>
      <w:r>
        <w:fldChar w:fldCharType="begin"/>
      </w:r>
      <w:r>
        <w:instrText xml:space="preserve"> EQ \F( </w:instrText>
      </w:r>
      <w:r>
        <w:rPr>
          <w:rFonts w:hint="eastAsia"/>
        </w:rPr>
        <w:instrText>c</w:instrText>
      </w:r>
      <w:r>
        <w:instrText xml:space="preserve"> , </w:instrText>
      </w:r>
      <w:r>
        <w:rPr>
          <w:rFonts w:ascii="Century Schoolbook" w:hAnsi="Century Schoolbook" w:hint="eastAsia"/>
          <w:i/>
          <w:iCs/>
        </w:rPr>
        <w:instrText>v</w:instrText>
      </w:r>
      <w:r>
        <w:rPr>
          <w:rFonts w:hint="eastAsia"/>
          <w:vertAlign w:val="subscript"/>
        </w:rPr>
        <w:instrText>介質</w:instrText>
      </w:r>
      <w:r>
        <w:instrText xml:space="preserve"> )</w:instrText>
      </w:r>
      <w:r>
        <w:fldChar w:fldCharType="end"/>
      </w:r>
      <w:r>
        <w:rPr>
          <w:rFonts w:hint="eastAsia"/>
        </w:rPr>
        <w:t xml:space="preserve">   </w:t>
      </w:r>
      <w:r>
        <w:rPr>
          <w:rFonts w:hint="eastAsia"/>
        </w:rPr>
        <w:t>（定真空的折射率為</w:t>
      </w:r>
      <w:r>
        <w:rPr>
          <w:rFonts w:hint="eastAsia"/>
        </w:rPr>
        <w:t>1</w:t>
      </w:r>
      <w:r>
        <w:rPr>
          <w:rFonts w:hint="eastAsia"/>
        </w:rPr>
        <w:t>）</w:t>
      </w:r>
    </w:p>
    <w:p w:rsidR="00AB7EAD" w:rsidRDefault="00AB7EAD" w:rsidP="007E3FE0">
      <w:pPr>
        <w:ind w:left="1003" w:right="119" w:hanging="357"/>
      </w:pPr>
      <w:r>
        <w:rPr>
          <w:rFonts w:ascii="華康標宋體" w:eastAsia="華康標宋體" w:hint="eastAsia"/>
        </w:rPr>
        <w:t></w:t>
      </w:r>
      <w:r>
        <w:rPr>
          <w:rFonts w:hint="eastAsia"/>
        </w:rPr>
        <w:t xml:space="preserve"> </w:t>
      </w:r>
      <w:r>
        <w:rPr>
          <w:rFonts w:hint="eastAsia"/>
        </w:rPr>
        <w:t>折射率的量值可表示光折射方向的偏折程度</w:t>
      </w:r>
      <w:r>
        <w:fldChar w:fldCharType="begin"/>
      </w:r>
      <w:r>
        <w:instrText xml:space="preserve"> </w:instrText>
      </w:r>
      <w:r>
        <w:rPr>
          <w:rFonts w:hint="eastAsia"/>
        </w:rPr>
        <w:instrText>EQ \O(,</w:instrText>
      </w:r>
      <w:r>
        <w:rPr>
          <w:noProof/>
          <w:position w:val="-6"/>
        </w:rPr>
        <w:drawing>
          <wp:inline distT="0" distB="0" distL="0" distR="0" wp14:anchorId="50D447DB" wp14:editId="7AD57A37">
            <wp:extent cx="169545" cy="151130"/>
            <wp:effectExtent l="0" t="0" r="1905" b="127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 cy="151130"/>
                    </a:xfrm>
                    <a:prstGeom prst="rect">
                      <a:avLst/>
                    </a:prstGeom>
                    <a:noFill/>
                    <a:ln>
                      <a:noFill/>
                    </a:ln>
                  </pic:spPr>
                </pic:pic>
              </a:graphicData>
            </a:graphic>
          </wp:inline>
        </w:drawing>
      </w:r>
      <w:r>
        <w:rPr>
          <w:rFonts w:hint="eastAsia"/>
        </w:rPr>
        <w:instrText>)</w:instrText>
      </w:r>
      <w:r>
        <w:fldChar w:fldCharType="end"/>
      </w:r>
      <w:r>
        <w:rPr>
          <w:rFonts w:hint="eastAsia"/>
        </w:rPr>
        <w:t>光自空氣進入一介質，入射角保持不變時，若物質的折射率愈大，則折射角就愈小（即偏折程度愈大），折射線愈偏向法線。</w:t>
      </w:r>
    </w:p>
    <w:p w:rsidR="00CD344E" w:rsidRDefault="00CD344E" w:rsidP="007E3FE0">
      <w:pPr>
        <w:ind w:left="539" w:right="119" w:hanging="420"/>
      </w:pPr>
      <w:r>
        <w:rPr>
          <w:rFonts w:hint="eastAsia"/>
        </w:rPr>
        <w:t xml:space="preserve">4. </w:t>
      </w:r>
      <w:r>
        <w:rPr>
          <w:rFonts w:hint="eastAsia"/>
        </w:rPr>
        <w:t>光疏介質（</w:t>
      </w:r>
      <w:r>
        <w:rPr>
          <w:rFonts w:hint="eastAsia"/>
        </w:rPr>
        <w:t>optically thinner medium</w:t>
      </w:r>
      <w:r>
        <w:rPr>
          <w:rFonts w:hint="eastAsia"/>
        </w:rPr>
        <w:t>）與光密介質（</w:t>
      </w:r>
      <w:r>
        <w:rPr>
          <w:rFonts w:hint="eastAsia"/>
        </w:rPr>
        <w:t>optically denser medium</w:t>
      </w:r>
      <w:r>
        <w:rPr>
          <w:rFonts w:hint="eastAsia"/>
        </w:rPr>
        <w:t>）：光從一介質進入</w:t>
      </w:r>
      <w:r>
        <w:rPr>
          <w:rFonts w:hint="eastAsia"/>
        </w:rPr>
        <w:lastRenderedPageBreak/>
        <w:t>另一介質時，兩介質中折射率較小者，光在該介質中的速率較大，稱為光疏介質，而折射率較大的介質則稱為光密介質。</w:t>
      </w:r>
    </w:p>
    <w:p w:rsidR="00CD344E" w:rsidRDefault="00CD344E" w:rsidP="007E3FE0">
      <w:pPr>
        <w:ind w:left="805" w:right="119" w:hanging="266"/>
      </w:pPr>
      <w:r>
        <w:fldChar w:fldCharType="begin"/>
      </w:r>
      <w:r>
        <w:instrText xml:space="preserve"> </w:instrText>
      </w:r>
      <w:r>
        <w:rPr>
          <w:rFonts w:hint="eastAsia"/>
        </w:rPr>
        <w:instrText>EQ \O(,</w:instrText>
      </w:r>
      <w:r>
        <w:rPr>
          <w:noProof/>
          <w:position w:val="-6"/>
        </w:rPr>
        <w:drawing>
          <wp:inline distT="0" distB="0" distL="0" distR="0" wp14:anchorId="6ABE9221" wp14:editId="2BF8E976">
            <wp:extent cx="169545" cy="151130"/>
            <wp:effectExtent l="0" t="0" r="1905" b="127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 cy="151130"/>
                    </a:xfrm>
                    <a:prstGeom prst="rect">
                      <a:avLst/>
                    </a:prstGeom>
                    <a:noFill/>
                    <a:ln>
                      <a:noFill/>
                    </a:ln>
                  </pic:spPr>
                </pic:pic>
              </a:graphicData>
            </a:graphic>
          </wp:inline>
        </w:drawing>
      </w:r>
      <w:r>
        <w:rPr>
          <w:rFonts w:hint="eastAsia"/>
        </w:rPr>
        <w:instrText>)</w:instrText>
      </w:r>
      <w:r>
        <w:fldChar w:fldCharType="end"/>
      </w:r>
      <w:r>
        <w:rPr>
          <w:rFonts w:hint="eastAsia"/>
        </w:rPr>
        <w:t>以空氣和水兩者為例，水為光密介質；而水和冕牌玻璃兩者而言，水則為光疏介質。</w:t>
      </w:r>
    </w:p>
    <w:p w:rsidR="00AB7EAD" w:rsidRDefault="00CD344E" w:rsidP="007E3FE0">
      <w:pPr>
        <w:ind w:left="811" w:right="119" w:hanging="272"/>
      </w:pPr>
      <w:r>
        <w:fldChar w:fldCharType="begin"/>
      </w:r>
      <w:r>
        <w:instrText xml:space="preserve"> </w:instrText>
      </w:r>
      <w:r>
        <w:rPr>
          <w:rFonts w:hint="eastAsia"/>
        </w:rPr>
        <w:instrText>EQ \O(,</w:instrText>
      </w:r>
      <w:r>
        <w:rPr>
          <w:noProof/>
          <w:position w:val="-6"/>
        </w:rPr>
        <w:drawing>
          <wp:inline distT="0" distB="0" distL="0" distR="0" wp14:anchorId="072115CF" wp14:editId="1B4E53AF">
            <wp:extent cx="169545" cy="151130"/>
            <wp:effectExtent l="0" t="0" r="1905" b="127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 cy="151130"/>
                    </a:xfrm>
                    <a:prstGeom prst="rect">
                      <a:avLst/>
                    </a:prstGeom>
                    <a:noFill/>
                    <a:ln>
                      <a:noFill/>
                    </a:ln>
                  </pic:spPr>
                </pic:pic>
              </a:graphicData>
            </a:graphic>
          </wp:inline>
        </w:drawing>
      </w:r>
      <w:r>
        <w:rPr>
          <w:rFonts w:hint="eastAsia"/>
        </w:rPr>
        <w:instrText>)</w:instrText>
      </w:r>
      <w:r>
        <w:fldChar w:fldCharType="end"/>
      </w:r>
      <w:r>
        <w:rPr>
          <w:rFonts w:hint="eastAsia"/>
        </w:rPr>
        <w:t>光從光疏介質進入光密介質時，折射角較入射角小，故折射線偏向法線；光從光密介質進入光疏介質時，折射角較入射角大，故折射線偏離法線。</w:t>
      </w:r>
    </w:p>
    <w:p w:rsidR="00AB7EAD" w:rsidRDefault="00AB7EAD" w:rsidP="007E3FE0"/>
    <w:p w:rsidR="00C04FC0" w:rsidRDefault="00C04FC0" w:rsidP="007E3FE0"/>
    <w:p w:rsidR="00C04FC0" w:rsidRDefault="00C04FC0" w:rsidP="007E3FE0"/>
    <w:p w:rsidR="00C04FC0" w:rsidRDefault="00C04FC0" w:rsidP="007E3FE0"/>
    <w:p w:rsidR="00AB7EAD" w:rsidRDefault="00AB7EAD" w:rsidP="007E3FE0">
      <w:r>
        <w:rPr>
          <w:rFonts w:hint="eastAsia"/>
        </w:rPr>
        <w:t>三、面鏡成像</w:t>
      </w:r>
    </w:p>
    <w:p w:rsidR="00CD344E" w:rsidRDefault="00CD344E" w:rsidP="007E3FE0">
      <w:pPr>
        <w:ind w:left="119" w:right="119"/>
      </w:pPr>
      <w:r>
        <w:rPr>
          <w:rFonts w:hint="eastAsia"/>
        </w:rPr>
        <w:t>找出下列任兩條光線，若是實際光線交會而成的像稱為實像；若是由實際光線的反方向延長線交會所形成的像稱為虛像。</w:t>
      </w:r>
    </w:p>
    <w:p w:rsidR="00CD344E" w:rsidRDefault="00CD344E" w:rsidP="007E3FE0">
      <w:pPr>
        <w:ind w:left="119" w:right="119"/>
      </w:pPr>
      <w:r>
        <w:rPr>
          <w:rFonts w:hint="eastAsia"/>
        </w:rPr>
        <w:t xml:space="preserve"> 1. </w:t>
      </w:r>
      <w:r>
        <w:rPr>
          <w:rFonts w:hint="eastAsia"/>
        </w:rPr>
        <w:t>凹面鏡（圖</w:t>
      </w:r>
      <w:r>
        <w:rPr>
          <w:rFonts w:hint="eastAsia"/>
        </w:rPr>
        <w:t>(</w:t>
      </w:r>
      <w:r>
        <w:rPr>
          <w:rFonts w:hint="eastAsia"/>
        </w:rPr>
        <w:t>一</w:t>
      </w:r>
      <w:r>
        <w:rPr>
          <w:rFonts w:hint="eastAsia"/>
        </w:rPr>
        <w:t>)</w:t>
      </w:r>
      <w:r>
        <w:rPr>
          <w:rFonts w:hint="eastAsia"/>
        </w:rPr>
        <w:t>）：</w:t>
      </w:r>
    </w:p>
    <w:p w:rsidR="00CD344E" w:rsidRDefault="00CD344E" w:rsidP="007E3FE0">
      <w:pPr>
        <w:ind w:left="766" w:right="119" w:hanging="403"/>
      </w:pPr>
      <w:r>
        <w:rPr>
          <w:rFonts w:hint="eastAsia"/>
        </w:rPr>
        <w:t xml:space="preserve">(1) </w:t>
      </w:r>
      <w:r>
        <w:rPr>
          <w:rFonts w:hint="eastAsia"/>
        </w:rPr>
        <w:t>平行主軸的光經面鏡反射後通過焦點</w:t>
      </w:r>
      <w:r>
        <w:rPr>
          <w:rFonts w:hint="eastAsia"/>
        </w:rPr>
        <w:t>F</w:t>
      </w:r>
      <w:r>
        <w:rPr>
          <w:rFonts w:hint="eastAsia"/>
        </w:rPr>
        <w:t>。</w:t>
      </w:r>
    </w:p>
    <w:p w:rsidR="00CD344E" w:rsidRDefault="00CD344E" w:rsidP="007E3FE0">
      <w:pPr>
        <w:ind w:left="766" w:right="119" w:hanging="403"/>
      </w:pPr>
      <w:r>
        <w:rPr>
          <w:rFonts w:hint="eastAsia"/>
        </w:rPr>
        <w:t xml:space="preserve">(2) </w:t>
      </w:r>
      <w:r>
        <w:rPr>
          <w:rFonts w:hint="eastAsia"/>
        </w:rPr>
        <w:t>過焦點</w:t>
      </w:r>
      <w:r>
        <w:rPr>
          <w:rFonts w:hint="eastAsia"/>
        </w:rPr>
        <w:t>F</w:t>
      </w:r>
      <w:r>
        <w:rPr>
          <w:rFonts w:hint="eastAsia"/>
        </w:rPr>
        <w:t>的光經鏡面反射後平行主軸。</w:t>
      </w:r>
    </w:p>
    <w:p w:rsidR="00CD344E" w:rsidRDefault="00CD344E" w:rsidP="007E3FE0">
      <w:pPr>
        <w:ind w:left="766" w:right="119" w:hanging="403"/>
      </w:pPr>
      <w:r>
        <w:rPr>
          <w:rFonts w:hint="eastAsia"/>
        </w:rPr>
        <w:t xml:space="preserve">(3) </w:t>
      </w:r>
      <w:r>
        <w:rPr>
          <w:rFonts w:hint="eastAsia"/>
        </w:rPr>
        <w:t>通過球心</w:t>
      </w:r>
      <w:r>
        <w:rPr>
          <w:rFonts w:hint="eastAsia"/>
        </w:rPr>
        <w:t>C</w:t>
      </w:r>
      <w:r>
        <w:rPr>
          <w:rFonts w:hint="eastAsia"/>
        </w:rPr>
        <w:t>的光線將沿原路線返回。</w:t>
      </w:r>
    </w:p>
    <w:p w:rsidR="00CD344E" w:rsidRDefault="00CD344E" w:rsidP="007E3FE0">
      <w:pPr>
        <w:ind w:left="766" w:right="119" w:hanging="403"/>
      </w:pPr>
      <w:r>
        <w:rPr>
          <w:rFonts w:hint="eastAsia"/>
        </w:rPr>
        <w:t xml:space="preserve">(4) </w:t>
      </w:r>
      <w:r>
        <w:rPr>
          <w:rFonts w:hint="eastAsia"/>
        </w:rPr>
        <w:t>通過鏡心</w:t>
      </w:r>
      <w:r>
        <w:rPr>
          <w:rFonts w:hint="eastAsia"/>
        </w:rPr>
        <w:t>O</w:t>
      </w:r>
      <w:r>
        <w:rPr>
          <w:rFonts w:hint="eastAsia"/>
        </w:rPr>
        <w:t>的光線遵守反射定律（入射角＝反射角）。</w:t>
      </w:r>
    </w:p>
    <w:p w:rsidR="00CD344E" w:rsidRDefault="00CD344E" w:rsidP="007E3FE0">
      <w:pPr>
        <w:ind w:left="765" w:right="119"/>
      </w:pPr>
      <w:r>
        <w:rPr>
          <w:noProof/>
        </w:rPr>
        <w:drawing>
          <wp:inline distT="0" distB="0" distL="0" distR="0" wp14:anchorId="26ED1DDE" wp14:editId="719F9773">
            <wp:extent cx="2513330" cy="1053465"/>
            <wp:effectExtent l="0" t="0" r="1270" b="0"/>
            <wp:docPr id="15" name="圖片 15" descr="ZGE023U-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GE023U-4-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3330" cy="1053465"/>
                    </a:xfrm>
                    <a:prstGeom prst="rect">
                      <a:avLst/>
                    </a:prstGeom>
                    <a:noFill/>
                    <a:ln>
                      <a:noFill/>
                    </a:ln>
                  </pic:spPr>
                </pic:pic>
              </a:graphicData>
            </a:graphic>
          </wp:inline>
        </w:drawing>
      </w:r>
      <w:r>
        <w:rPr>
          <w:rFonts w:hint="eastAsia"/>
        </w:rPr>
        <w:t xml:space="preserve">　　　　</w:t>
      </w:r>
    </w:p>
    <w:p w:rsidR="00CD344E" w:rsidRDefault="00CD344E" w:rsidP="007E3FE0">
      <w:pPr>
        <w:ind w:left="765" w:right="119"/>
      </w:pPr>
      <w:r>
        <w:rPr>
          <w:rFonts w:eastAsia="標楷體" w:hint="eastAsia"/>
        </w:rPr>
        <w:t xml:space="preserve">　　　　　　　圖</w:t>
      </w:r>
      <w:r>
        <w:rPr>
          <w:rFonts w:eastAsia="標楷體" w:hint="eastAsia"/>
        </w:rPr>
        <w:t>(</w:t>
      </w:r>
      <w:r>
        <w:rPr>
          <w:rFonts w:eastAsia="標楷體" w:hint="eastAsia"/>
        </w:rPr>
        <w:t>一</w:t>
      </w:r>
      <w:r>
        <w:rPr>
          <w:rFonts w:eastAsia="標楷體" w:hint="eastAsia"/>
        </w:rPr>
        <w:t>)</w:t>
      </w:r>
      <w:r>
        <w:rPr>
          <w:rFonts w:eastAsia="標楷體" w:hint="eastAsia"/>
        </w:rPr>
        <w:t xml:space="preserve">　　　　　　　　　　　　　　　　　　</w:t>
      </w:r>
    </w:p>
    <w:p w:rsidR="00CD344E" w:rsidRDefault="00CD344E" w:rsidP="007E3FE0">
      <w:pPr>
        <w:ind w:left="765" w:right="119" w:hanging="646"/>
      </w:pPr>
      <w:r>
        <w:rPr>
          <w:rFonts w:hint="eastAsia"/>
        </w:rPr>
        <w:t xml:space="preserve">2. </w:t>
      </w:r>
      <w:r>
        <w:rPr>
          <w:rFonts w:hint="eastAsia"/>
        </w:rPr>
        <w:t>凹面鏡成像作圖</w:t>
      </w:r>
    </w:p>
    <w:p w:rsidR="00CD344E" w:rsidRDefault="00CD344E" w:rsidP="007E3FE0">
      <w:pPr>
        <w:ind w:left="119" w:right="119"/>
      </w:pPr>
      <w:r>
        <w:rPr>
          <w:rFonts w:hint="eastAsia"/>
        </w:rPr>
        <w:t xml:space="preserve"> </w:t>
      </w:r>
    </w:p>
    <w:p w:rsidR="00CD344E" w:rsidRDefault="00CD344E" w:rsidP="007E3FE0">
      <w:pPr>
        <w:ind w:left="119" w:right="119"/>
      </w:pPr>
    </w:p>
    <w:p w:rsidR="00CD344E" w:rsidRDefault="00CD344E" w:rsidP="007E3FE0">
      <w:pPr>
        <w:ind w:left="119" w:right="119"/>
      </w:pPr>
    </w:p>
    <w:p w:rsidR="00CD344E" w:rsidRDefault="00CD344E" w:rsidP="007E3FE0">
      <w:pPr>
        <w:ind w:left="119" w:right="119"/>
      </w:pPr>
    </w:p>
    <w:p w:rsidR="00CD344E" w:rsidRDefault="00CD344E" w:rsidP="007E3FE0">
      <w:pPr>
        <w:ind w:left="119" w:right="119"/>
      </w:pPr>
    </w:p>
    <w:p w:rsidR="00CD344E" w:rsidRDefault="00CD344E" w:rsidP="007E3FE0">
      <w:pPr>
        <w:ind w:left="119" w:right="119"/>
      </w:pPr>
    </w:p>
    <w:p w:rsidR="00CD344E" w:rsidRDefault="00CD344E" w:rsidP="007E3FE0">
      <w:pPr>
        <w:ind w:left="119" w:right="119"/>
      </w:pPr>
    </w:p>
    <w:p w:rsidR="00CD344E" w:rsidRDefault="00CD344E" w:rsidP="007E3FE0">
      <w:pPr>
        <w:ind w:left="119" w:right="119"/>
      </w:pPr>
    </w:p>
    <w:p w:rsidR="00CD344E" w:rsidRDefault="00CD344E" w:rsidP="007E3FE0">
      <w:pPr>
        <w:ind w:left="119" w:right="119"/>
      </w:pPr>
    </w:p>
    <w:p w:rsidR="00CD344E" w:rsidRDefault="00CD344E" w:rsidP="007E3FE0">
      <w:pPr>
        <w:ind w:left="119" w:right="119"/>
      </w:pPr>
    </w:p>
    <w:p w:rsidR="00CD344E" w:rsidRDefault="00CD344E" w:rsidP="007E3FE0">
      <w:pPr>
        <w:ind w:left="119" w:right="119"/>
      </w:pPr>
    </w:p>
    <w:p w:rsidR="00CD344E" w:rsidRDefault="00CD344E" w:rsidP="007E3FE0">
      <w:pPr>
        <w:ind w:left="119" w:right="119"/>
      </w:pPr>
    </w:p>
    <w:p w:rsidR="00C04FC0" w:rsidRDefault="00C04FC0" w:rsidP="007E3FE0">
      <w:pPr>
        <w:ind w:left="119" w:right="119"/>
      </w:pPr>
    </w:p>
    <w:p w:rsidR="00C04FC0" w:rsidRDefault="00C04FC0" w:rsidP="007E3FE0">
      <w:pPr>
        <w:ind w:left="119" w:right="119"/>
        <w:rPr>
          <w:rFonts w:hint="eastAsia"/>
        </w:rPr>
      </w:pPr>
    </w:p>
    <w:p w:rsidR="009733A0" w:rsidRDefault="009733A0" w:rsidP="007E3FE0">
      <w:pPr>
        <w:ind w:left="119" w:right="119"/>
      </w:pPr>
    </w:p>
    <w:p w:rsidR="00C04FC0" w:rsidRDefault="00C04FC0" w:rsidP="007E3FE0">
      <w:pPr>
        <w:ind w:left="119" w:right="119"/>
      </w:pPr>
    </w:p>
    <w:p w:rsidR="00CD344E" w:rsidRDefault="00CD344E" w:rsidP="007E3FE0">
      <w:pPr>
        <w:ind w:left="119" w:right="119"/>
      </w:pPr>
      <w:r>
        <w:rPr>
          <w:rFonts w:hint="eastAsia"/>
        </w:rPr>
        <w:lastRenderedPageBreak/>
        <w:t xml:space="preserve">3. </w:t>
      </w:r>
      <w:r>
        <w:rPr>
          <w:rFonts w:hint="eastAsia"/>
        </w:rPr>
        <w:t>凸面鏡（圖</w:t>
      </w:r>
      <w:r>
        <w:rPr>
          <w:rFonts w:hint="eastAsia"/>
        </w:rPr>
        <w:t>(</w:t>
      </w:r>
      <w:r>
        <w:rPr>
          <w:rFonts w:hint="eastAsia"/>
        </w:rPr>
        <w:t>二</w:t>
      </w:r>
      <w:r>
        <w:rPr>
          <w:rFonts w:hint="eastAsia"/>
        </w:rPr>
        <w:t>)</w:t>
      </w:r>
      <w:r>
        <w:rPr>
          <w:rFonts w:hint="eastAsia"/>
        </w:rPr>
        <w:t>）：</w:t>
      </w:r>
    </w:p>
    <w:p w:rsidR="00CD344E" w:rsidRDefault="00CD344E" w:rsidP="007E3FE0">
      <w:pPr>
        <w:ind w:left="766" w:right="119" w:hanging="403"/>
      </w:pPr>
      <w:r>
        <w:rPr>
          <w:rFonts w:hint="eastAsia"/>
        </w:rPr>
        <w:t xml:space="preserve">(1) </w:t>
      </w:r>
      <w:r>
        <w:rPr>
          <w:rFonts w:hint="eastAsia"/>
        </w:rPr>
        <w:t>平行主軸的光經面鏡反射後延長線通過焦點</w:t>
      </w:r>
      <w:r>
        <w:rPr>
          <w:rFonts w:hint="eastAsia"/>
        </w:rPr>
        <w:t>F</w:t>
      </w:r>
      <w:r>
        <w:rPr>
          <w:rFonts w:hint="eastAsia"/>
        </w:rPr>
        <w:t>。</w:t>
      </w:r>
    </w:p>
    <w:p w:rsidR="00CD344E" w:rsidRDefault="00CD344E" w:rsidP="007E3FE0">
      <w:pPr>
        <w:ind w:left="766" w:right="119" w:hanging="403"/>
      </w:pPr>
      <w:r>
        <w:rPr>
          <w:rFonts w:hint="eastAsia"/>
        </w:rPr>
        <w:t xml:space="preserve">(2) </w:t>
      </w:r>
      <w:r>
        <w:rPr>
          <w:rFonts w:hint="eastAsia"/>
        </w:rPr>
        <w:t>射向焦點</w:t>
      </w:r>
      <w:r>
        <w:rPr>
          <w:rFonts w:hint="eastAsia"/>
        </w:rPr>
        <w:t>F</w:t>
      </w:r>
      <w:r>
        <w:rPr>
          <w:rFonts w:hint="eastAsia"/>
        </w:rPr>
        <w:t>的光經鏡面反射後平行主軸。</w:t>
      </w:r>
    </w:p>
    <w:p w:rsidR="00CD344E" w:rsidRDefault="00CD344E" w:rsidP="007E3FE0">
      <w:pPr>
        <w:ind w:left="766" w:right="119" w:hanging="403"/>
      </w:pPr>
      <w:r>
        <w:rPr>
          <w:rFonts w:hint="eastAsia"/>
        </w:rPr>
        <w:t xml:space="preserve">(3) </w:t>
      </w:r>
      <w:r>
        <w:rPr>
          <w:rFonts w:hint="eastAsia"/>
        </w:rPr>
        <w:t>通過球心</w:t>
      </w:r>
      <w:r>
        <w:rPr>
          <w:rFonts w:hint="eastAsia"/>
        </w:rPr>
        <w:t>C</w:t>
      </w:r>
      <w:r>
        <w:rPr>
          <w:rFonts w:hint="eastAsia"/>
        </w:rPr>
        <w:t>的光線將沿原路線返回。</w:t>
      </w:r>
    </w:p>
    <w:p w:rsidR="00CD344E" w:rsidRDefault="00CD344E" w:rsidP="007E3FE0">
      <w:pPr>
        <w:ind w:left="766" w:right="119" w:hanging="403"/>
      </w:pPr>
      <w:r>
        <w:rPr>
          <w:rFonts w:hint="eastAsia"/>
        </w:rPr>
        <w:t xml:space="preserve">(4) </w:t>
      </w:r>
      <w:r>
        <w:rPr>
          <w:rFonts w:hint="eastAsia"/>
        </w:rPr>
        <w:t>通過鏡心</w:t>
      </w:r>
      <w:r>
        <w:rPr>
          <w:rFonts w:hint="eastAsia"/>
        </w:rPr>
        <w:t>O</w:t>
      </w:r>
      <w:r>
        <w:rPr>
          <w:rFonts w:hint="eastAsia"/>
        </w:rPr>
        <w:t>的光線遵守反射定律（入射角＝反射角）。</w:t>
      </w:r>
    </w:p>
    <w:p w:rsidR="00C04FC0" w:rsidRDefault="00C04FC0" w:rsidP="007E3FE0">
      <w:pPr>
        <w:ind w:left="766" w:right="119" w:hanging="403"/>
      </w:pPr>
    </w:p>
    <w:p w:rsidR="00E74F3E" w:rsidRDefault="00C04FC0" w:rsidP="007E3FE0">
      <w:pPr>
        <w:ind w:left="766" w:right="119" w:hanging="403"/>
      </w:pPr>
      <w:r>
        <w:rPr>
          <w:rFonts w:hint="eastAsia"/>
          <w:noProof/>
        </w:rPr>
        <w:drawing>
          <wp:inline distT="0" distB="0" distL="0" distR="0" wp14:anchorId="788CB596" wp14:editId="491F2883">
            <wp:extent cx="2501265" cy="1053465"/>
            <wp:effectExtent l="0" t="0" r="0" b="0"/>
            <wp:docPr id="14" name="圖片 14" descr="ZGE023U-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GE023U-4-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265" cy="1053465"/>
                    </a:xfrm>
                    <a:prstGeom prst="rect">
                      <a:avLst/>
                    </a:prstGeom>
                    <a:noFill/>
                    <a:ln>
                      <a:noFill/>
                    </a:ln>
                  </pic:spPr>
                </pic:pic>
              </a:graphicData>
            </a:graphic>
          </wp:inline>
        </w:drawing>
      </w:r>
    </w:p>
    <w:p w:rsidR="00C04FC0" w:rsidRDefault="00C04FC0" w:rsidP="007E3FE0">
      <w:pPr>
        <w:ind w:left="766" w:right="119" w:hanging="403"/>
        <w:rPr>
          <w:rFonts w:eastAsia="標楷體"/>
        </w:rPr>
      </w:pPr>
      <w:r>
        <w:rPr>
          <w:rFonts w:eastAsia="標楷體" w:hint="eastAsia"/>
        </w:rPr>
        <w:t>圖</w:t>
      </w:r>
      <w:r>
        <w:rPr>
          <w:rFonts w:eastAsia="標楷體" w:hint="eastAsia"/>
        </w:rPr>
        <w:t>(</w:t>
      </w:r>
      <w:r>
        <w:rPr>
          <w:rFonts w:eastAsia="標楷體" w:hint="eastAsia"/>
        </w:rPr>
        <w:t>二</w:t>
      </w:r>
      <w:r>
        <w:rPr>
          <w:rFonts w:eastAsia="標楷體" w:hint="eastAsia"/>
        </w:rPr>
        <w:t>)</w:t>
      </w:r>
    </w:p>
    <w:p w:rsidR="00C04FC0" w:rsidRDefault="00C04FC0" w:rsidP="007E3FE0">
      <w:pPr>
        <w:ind w:left="766" w:right="119" w:hanging="403"/>
      </w:pPr>
    </w:p>
    <w:p w:rsidR="00E74F3E" w:rsidRDefault="00E74F3E" w:rsidP="007E3FE0">
      <w:pPr>
        <w:ind w:left="765" w:right="119" w:hanging="646"/>
      </w:pPr>
      <w:r>
        <w:rPr>
          <w:rFonts w:hint="eastAsia"/>
        </w:rPr>
        <w:t xml:space="preserve">4. </w:t>
      </w:r>
      <w:r w:rsidR="00C04FC0">
        <w:rPr>
          <w:rFonts w:hint="eastAsia"/>
        </w:rPr>
        <w:t>凸</w:t>
      </w:r>
      <w:r>
        <w:rPr>
          <w:rFonts w:hint="eastAsia"/>
        </w:rPr>
        <w:t>面鏡成像作圖</w:t>
      </w:r>
    </w:p>
    <w:p w:rsidR="00E74F3E" w:rsidRDefault="00E74F3E" w:rsidP="007E3FE0">
      <w:pPr>
        <w:ind w:left="765" w:right="119" w:hanging="646"/>
      </w:pPr>
    </w:p>
    <w:p w:rsidR="00E74F3E" w:rsidRDefault="00E74F3E" w:rsidP="007E3FE0">
      <w:pPr>
        <w:ind w:left="765" w:right="119" w:hanging="646"/>
      </w:pPr>
    </w:p>
    <w:p w:rsidR="00E74F3E" w:rsidRDefault="00E74F3E" w:rsidP="007E3FE0">
      <w:pPr>
        <w:ind w:left="765" w:right="119" w:hanging="646"/>
      </w:pPr>
    </w:p>
    <w:p w:rsidR="00E74F3E" w:rsidRDefault="00E74F3E" w:rsidP="007E3FE0">
      <w:pPr>
        <w:ind w:left="765" w:right="119" w:hanging="646"/>
      </w:pPr>
    </w:p>
    <w:p w:rsidR="00E74F3E" w:rsidRDefault="00E74F3E" w:rsidP="007E3FE0">
      <w:pPr>
        <w:ind w:left="765" w:right="119" w:hanging="646"/>
      </w:pPr>
    </w:p>
    <w:p w:rsidR="00E74F3E" w:rsidRDefault="00E74F3E" w:rsidP="007E3FE0">
      <w:pPr>
        <w:ind w:left="765" w:right="119" w:hanging="646"/>
      </w:pPr>
    </w:p>
    <w:p w:rsidR="00E74F3E" w:rsidRDefault="00E74F3E" w:rsidP="007E3FE0">
      <w:pPr>
        <w:ind w:left="765" w:right="119" w:hanging="646"/>
      </w:pPr>
    </w:p>
    <w:p w:rsidR="00E74F3E" w:rsidRDefault="00E74F3E" w:rsidP="007E3FE0">
      <w:pPr>
        <w:ind w:left="765" w:right="119" w:hanging="646"/>
      </w:pPr>
    </w:p>
    <w:p w:rsidR="00766BC0" w:rsidRDefault="00766BC0" w:rsidP="007E3FE0">
      <w:pPr>
        <w:ind w:left="765" w:right="119" w:hanging="646"/>
      </w:pPr>
    </w:p>
    <w:p w:rsidR="00766BC0" w:rsidRDefault="00766BC0" w:rsidP="007E3FE0">
      <w:pPr>
        <w:ind w:left="765" w:right="119" w:hanging="646"/>
      </w:pPr>
    </w:p>
    <w:p w:rsidR="00C04FC0" w:rsidRDefault="00C04FC0" w:rsidP="007E3FE0">
      <w:pPr>
        <w:ind w:left="765" w:right="119" w:hanging="646"/>
      </w:pPr>
    </w:p>
    <w:p w:rsidR="00C04FC0" w:rsidRDefault="00C04FC0" w:rsidP="007E3FE0">
      <w:pPr>
        <w:ind w:left="765" w:right="119" w:hanging="646"/>
      </w:pPr>
    </w:p>
    <w:p w:rsidR="00C04FC0" w:rsidRDefault="00C04FC0" w:rsidP="007E3FE0">
      <w:pPr>
        <w:ind w:left="765" w:right="119" w:hanging="646"/>
      </w:pPr>
    </w:p>
    <w:p w:rsidR="00C04FC0" w:rsidRDefault="00C04FC0" w:rsidP="007E3FE0">
      <w:pPr>
        <w:ind w:left="765" w:right="119" w:hanging="646"/>
      </w:pPr>
    </w:p>
    <w:p w:rsidR="00C04FC0" w:rsidRDefault="00C04FC0" w:rsidP="007E3FE0">
      <w:pPr>
        <w:ind w:left="765" w:right="119" w:hanging="646"/>
      </w:pPr>
    </w:p>
    <w:p w:rsidR="00C04FC0" w:rsidRDefault="00C04FC0" w:rsidP="007E3FE0">
      <w:pPr>
        <w:ind w:left="765" w:right="119" w:hanging="646"/>
      </w:pPr>
    </w:p>
    <w:p w:rsidR="00E74F3E" w:rsidRDefault="00E74F3E" w:rsidP="007E3FE0">
      <w:pPr>
        <w:ind w:left="765" w:right="119" w:hanging="646"/>
      </w:pPr>
    </w:p>
    <w:p w:rsidR="00E74F3E" w:rsidRDefault="00E74F3E" w:rsidP="007E3FE0">
      <w:pPr>
        <w:ind w:left="119" w:right="119"/>
      </w:pPr>
      <w:r>
        <w:rPr>
          <w:rFonts w:hint="eastAsia"/>
        </w:rPr>
        <w:t xml:space="preserve">5. </w:t>
      </w:r>
      <w:r>
        <w:rPr>
          <w:rFonts w:hint="eastAsia"/>
        </w:rPr>
        <w:t>公式推導：</w:t>
      </w:r>
    </w:p>
    <w:p w:rsidR="00E74F3E" w:rsidRDefault="00E74F3E" w:rsidP="007E3FE0">
      <w:pPr>
        <w:ind w:left="1418" w:right="119"/>
      </w:pPr>
      <w:r>
        <w:fldChar w:fldCharType="begin"/>
      </w:r>
      <w:r>
        <w:instrText xml:space="preserve"> EQ \F( </w:instrText>
      </w:r>
      <w:r>
        <w:rPr>
          <w:rFonts w:hint="eastAsia"/>
        </w:rPr>
        <w:instrText>1</w:instrText>
      </w:r>
      <w:r>
        <w:instrText xml:space="preserve"> , </w:instrText>
      </w:r>
      <w:r>
        <w:rPr>
          <w:rFonts w:hint="eastAsia"/>
          <w:i/>
          <w:iCs/>
        </w:rPr>
        <w:instrText>p</w:instrText>
      </w:r>
      <w:r>
        <w:instrText xml:space="preserve"> )</w:instrText>
      </w:r>
      <w:r>
        <w:fldChar w:fldCharType="end"/>
      </w:r>
      <w:r>
        <w:rPr>
          <w:rFonts w:hint="eastAsia"/>
        </w:rPr>
        <w:t>＋</w:t>
      </w:r>
      <w:r>
        <w:fldChar w:fldCharType="begin"/>
      </w:r>
      <w:r>
        <w:instrText xml:space="preserve"> EQ \F( </w:instrText>
      </w:r>
      <w:r>
        <w:rPr>
          <w:rFonts w:hint="eastAsia"/>
        </w:rPr>
        <w:instrText>1</w:instrText>
      </w:r>
      <w:r>
        <w:instrText xml:space="preserve"> , </w:instrText>
      </w:r>
      <w:r>
        <w:rPr>
          <w:rFonts w:hint="eastAsia"/>
          <w:i/>
          <w:iCs/>
        </w:rPr>
        <w:instrText>q</w:instrText>
      </w:r>
      <w:r>
        <w:instrText xml:space="preserve"> )</w:instrText>
      </w:r>
      <w:r>
        <w:fldChar w:fldCharType="end"/>
      </w:r>
      <w:r>
        <w:rPr>
          <w:rFonts w:hint="eastAsia"/>
        </w:rPr>
        <w:t>＝</w:t>
      </w:r>
      <w:r>
        <w:fldChar w:fldCharType="begin"/>
      </w:r>
      <w:r>
        <w:instrText xml:space="preserve"> EQ \F( </w:instrText>
      </w:r>
      <w:r>
        <w:rPr>
          <w:rFonts w:hint="eastAsia"/>
        </w:rPr>
        <w:instrText>1</w:instrText>
      </w:r>
      <w:r>
        <w:instrText xml:space="preserve"> , </w:instrText>
      </w:r>
      <w:r>
        <w:rPr>
          <w:rFonts w:hint="eastAsia"/>
          <w:i/>
          <w:iCs/>
        </w:rPr>
        <w:instrText>f</w:instrText>
      </w:r>
      <w:r>
        <w:instrText xml:space="preserve"> )</w:instrText>
      </w:r>
      <w:r>
        <w:fldChar w:fldCharType="end"/>
      </w:r>
      <w:r>
        <w:rPr>
          <w:rFonts w:hint="eastAsia"/>
        </w:rPr>
        <w:t xml:space="preserve">　即</w:t>
      </w:r>
      <w:r>
        <w:fldChar w:fldCharType="begin"/>
      </w:r>
      <w:r>
        <w:instrText xml:space="preserve"> EQ \F( </w:instrText>
      </w:r>
      <w:r>
        <w:rPr>
          <w:rFonts w:hint="eastAsia"/>
        </w:rPr>
        <w:instrText>1</w:instrText>
      </w:r>
      <w:r>
        <w:instrText xml:space="preserve"> , </w:instrText>
      </w:r>
      <w:r>
        <w:rPr>
          <w:rFonts w:hint="eastAsia"/>
        </w:rPr>
        <w:instrText>物距</w:instrText>
      </w:r>
      <w:r>
        <w:instrText xml:space="preserve"> )</w:instrText>
      </w:r>
      <w:r>
        <w:fldChar w:fldCharType="end"/>
      </w:r>
      <w:r>
        <w:rPr>
          <w:rFonts w:hint="eastAsia"/>
        </w:rPr>
        <w:t>＋</w:t>
      </w:r>
      <w:r>
        <w:fldChar w:fldCharType="begin"/>
      </w:r>
      <w:r>
        <w:instrText xml:space="preserve"> EQ \F( </w:instrText>
      </w:r>
      <w:r>
        <w:rPr>
          <w:rFonts w:hint="eastAsia"/>
        </w:rPr>
        <w:instrText>1</w:instrText>
      </w:r>
      <w:r>
        <w:instrText xml:space="preserve"> , </w:instrText>
      </w:r>
      <w:r>
        <w:rPr>
          <w:rFonts w:hint="eastAsia"/>
        </w:rPr>
        <w:instrText>像距</w:instrText>
      </w:r>
      <w:r>
        <w:instrText xml:space="preserve"> )</w:instrText>
      </w:r>
      <w:r>
        <w:fldChar w:fldCharType="end"/>
      </w:r>
      <w:r>
        <w:rPr>
          <w:rFonts w:hint="eastAsia"/>
        </w:rPr>
        <w:t>＝</w:t>
      </w:r>
      <w:r>
        <w:fldChar w:fldCharType="begin"/>
      </w:r>
      <w:r>
        <w:instrText xml:space="preserve"> EQ \F( </w:instrText>
      </w:r>
      <w:r>
        <w:rPr>
          <w:rFonts w:hint="eastAsia"/>
        </w:rPr>
        <w:instrText>1</w:instrText>
      </w:r>
      <w:r>
        <w:instrText xml:space="preserve"> , </w:instrText>
      </w:r>
      <w:r>
        <w:rPr>
          <w:rFonts w:hint="eastAsia"/>
        </w:rPr>
        <w:instrText>焦距</w:instrText>
      </w:r>
      <w:r>
        <w:instrText xml:space="preserve"> )</w:instrText>
      </w:r>
      <w:r>
        <w:fldChar w:fldCharType="end"/>
      </w:r>
    </w:p>
    <w:p w:rsidR="00E74F3E" w:rsidRDefault="00E74F3E" w:rsidP="007E3FE0">
      <w:pPr>
        <w:ind w:left="119" w:right="119" w:firstLineChars="150" w:firstLine="360"/>
      </w:pPr>
      <w:r>
        <w:rPr>
          <w:rFonts w:hint="eastAsia"/>
        </w:rPr>
        <w:t>符號規定：</w:t>
      </w:r>
    </w:p>
    <w:p w:rsidR="00E74F3E" w:rsidRDefault="00E74F3E" w:rsidP="007E3FE0">
      <w:pPr>
        <w:ind w:left="539" w:right="119"/>
      </w:pPr>
      <w:r>
        <w:rPr>
          <w:rFonts w:hint="eastAsia"/>
        </w:rPr>
        <w:t>式中</w:t>
      </w:r>
      <w:r>
        <w:rPr>
          <w:rFonts w:hint="eastAsia"/>
          <w:i/>
          <w:iCs/>
        </w:rPr>
        <w:t>r</w:t>
      </w:r>
      <w:r>
        <w:rPr>
          <w:rFonts w:hint="eastAsia"/>
        </w:rPr>
        <w:t>與</w:t>
      </w:r>
      <w:r>
        <w:rPr>
          <w:rFonts w:hint="eastAsia"/>
          <w:i/>
          <w:iCs/>
        </w:rPr>
        <w:t>f</w:t>
      </w:r>
      <w:r>
        <w:rPr>
          <w:rFonts w:hint="eastAsia"/>
        </w:rPr>
        <w:t>的符號取法</w:t>
      </w:r>
      <w:r>
        <w:fldChar w:fldCharType="begin"/>
      </w:r>
      <w:r>
        <w:instrText xml:space="preserve"> </w:instrText>
      </w:r>
      <w:r>
        <w:rPr>
          <w:rFonts w:hint="eastAsia"/>
        </w:rPr>
        <w:instrText>EQ \O(,</w:instrText>
      </w:r>
      <w:r>
        <w:rPr>
          <w:noProof/>
          <w:position w:val="-6"/>
        </w:rPr>
        <w:drawing>
          <wp:inline distT="0" distB="0" distL="0" distR="0" wp14:anchorId="6F611DA6" wp14:editId="7BBB4DC8">
            <wp:extent cx="169545" cy="151130"/>
            <wp:effectExtent l="0" t="0" r="1905" b="127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 cy="151130"/>
                    </a:xfrm>
                    <a:prstGeom prst="rect">
                      <a:avLst/>
                    </a:prstGeom>
                    <a:noFill/>
                    <a:ln>
                      <a:noFill/>
                    </a:ln>
                  </pic:spPr>
                </pic:pic>
              </a:graphicData>
            </a:graphic>
          </wp:inline>
        </w:drawing>
      </w:r>
      <w:r>
        <w:rPr>
          <w:rFonts w:hint="eastAsia"/>
        </w:rPr>
        <w:instrText>)</w:instrText>
      </w:r>
      <w:r>
        <w:fldChar w:fldCharType="end"/>
      </w:r>
      <w:r>
        <w:rPr>
          <w:rFonts w:hint="eastAsia"/>
        </w:rPr>
        <w:t>凹面鏡取正，而凸面鏡取負。</w:t>
      </w:r>
    </w:p>
    <w:p w:rsidR="00E74F3E" w:rsidRDefault="00E74F3E" w:rsidP="007E3FE0">
      <w:pPr>
        <w:ind w:left="539" w:right="119"/>
      </w:pPr>
      <w:r>
        <w:rPr>
          <w:rFonts w:hint="eastAsia"/>
        </w:rPr>
        <w:t>式中</w:t>
      </w:r>
      <w:r>
        <w:rPr>
          <w:rFonts w:hint="eastAsia"/>
          <w:i/>
          <w:iCs/>
        </w:rPr>
        <w:t>p</w:t>
      </w:r>
      <w:r>
        <w:rPr>
          <w:rFonts w:hint="eastAsia"/>
        </w:rPr>
        <w:t>與</w:t>
      </w:r>
      <w:r>
        <w:rPr>
          <w:rFonts w:hint="eastAsia"/>
          <w:i/>
          <w:iCs/>
        </w:rPr>
        <w:t>q</w:t>
      </w:r>
      <w:r>
        <w:rPr>
          <w:rFonts w:hint="eastAsia"/>
        </w:rPr>
        <w:t>符號的取法</w:t>
      </w:r>
      <w:r>
        <w:fldChar w:fldCharType="begin"/>
      </w:r>
      <w:r>
        <w:instrText xml:space="preserve"> </w:instrText>
      </w:r>
      <w:r>
        <w:rPr>
          <w:rFonts w:hint="eastAsia"/>
        </w:rPr>
        <w:instrText>EQ \O(,</w:instrText>
      </w:r>
      <w:r>
        <w:rPr>
          <w:noProof/>
          <w:position w:val="-6"/>
        </w:rPr>
        <w:drawing>
          <wp:inline distT="0" distB="0" distL="0" distR="0" wp14:anchorId="5BA3E1D3" wp14:editId="391B3258">
            <wp:extent cx="169545" cy="151130"/>
            <wp:effectExtent l="0" t="0" r="1905" b="127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 cy="151130"/>
                    </a:xfrm>
                    <a:prstGeom prst="rect">
                      <a:avLst/>
                    </a:prstGeom>
                    <a:noFill/>
                    <a:ln>
                      <a:noFill/>
                    </a:ln>
                  </pic:spPr>
                </pic:pic>
              </a:graphicData>
            </a:graphic>
          </wp:inline>
        </w:drawing>
      </w:r>
      <w:r>
        <w:rPr>
          <w:rFonts w:hint="eastAsia"/>
        </w:rPr>
        <w:instrText>)</w:instrText>
      </w:r>
      <w:r>
        <w:fldChar w:fldCharType="end"/>
      </w:r>
      <w:r>
        <w:rPr>
          <w:szCs w:val="18"/>
        </w:rPr>
        <w:fldChar w:fldCharType="begin"/>
      </w:r>
      <w:r>
        <w:rPr>
          <w:szCs w:val="18"/>
        </w:rPr>
        <w:instrText>EQ \b \lc\{( \A\al(</w:instrText>
      </w:r>
      <w:r>
        <w:rPr>
          <w:rFonts w:hint="eastAsia"/>
          <w:i/>
          <w:iCs/>
        </w:rPr>
        <w:instrText>p</w:instrText>
      </w:r>
      <w:r>
        <w:rPr>
          <w:rFonts w:hint="eastAsia"/>
        </w:rPr>
        <w:instrText>＞</w:instrText>
      </w:r>
      <w:r>
        <w:rPr>
          <w:rFonts w:hint="eastAsia"/>
        </w:rPr>
        <w:instrText xml:space="preserve">0 </w:instrText>
      </w:r>
      <w:r>
        <w:rPr>
          <w:rFonts w:hint="eastAsia"/>
        </w:rPr>
        <w:sym w:font="Symbol" w:char="F0DE"/>
      </w:r>
      <w:r>
        <w:rPr>
          <w:rFonts w:hint="eastAsia"/>
        </w:rPr>
        <w:instrText xml:space="preserve"> </w:instrText>
      </w:r>
      <w:r>
        <w:rPr>
          <w:rFonts w:hint="eastAsia"/>
        </w:rPr>
        <w:instrText>物在鏡前</w:instrText>
      </w:r>
      <w:r>
        <w:rPr>
          <w:rFonts w:hint="eastAsia"/>
        </w:rPr>
        <w:instrText>,</w:instrText>
      </w:r>
      <w:r>
        <w:rPr>
          <w:rFonts w:hint="eastAsia"/>
          <w:i/>
          <w:iCs/>
        </w:rPr>
        <w:instrText>p</w:instrText>
      </w:r>
      <w:r>
        <w:rPr>
          <w:rFonts w:hint="eastAsia"/>
        </w:rPr>
        <w:instrText>＜</w:instrText>
      </w:r>
      <w:r>
        <w:rPr>
          <w:rFonts w:hint="eastAsia"/>
        </w:rPr>
        <w:instrText xml:space="preserve">0 </w:instrText>
      </w:r>
      <w:r>
        <w:rPr>
          <w:rFonts w:hint="eastAsia"/>
        </w:rPr>
        <w:sym w:font="Symbol" w:char="F0DE"/>
      </w:r>
      <w:r>
        <w:rPr>
          <w:rFonts w:hint="eastAsia"/>
        </w:rPr>
        <w:instrText xml:space="preserve"> </w:instrText>
      </w:r>
      <w:r>
        <w:rPr>
          <w:rFonts w:hint="eastAsia"/>
        </w:rPr>
        <w:instrText>物在鏡後</w:instrText>
      </w:r>
      <w:r>
        <w:rPr>
          <w:szCs w:val="18"/>
        </w:rPr>
        <w:instrText>))</w:instrText>
      </w:r>
      <w:r>
        <w:rPr>
          <w:szCs w:val="18"/>
        </w:rPr>
        <w:fldChar w:fldCharType="end"/>
      </w:r>
      <w:r>
        <w:rPr>
          <w:rFonts w:hint="eastAsia"/>
        </w:rPr>
        <w:t xml:space="preserve">　　</w:t>
      </w:r>
      <w:r>
        <w:rPr>
          <w:szCs w:val="18"/>
        </w:rPr>
        <w:fldChar w:fldCharType="begin"/>
      </w:r>
      <w:r>
        <w:rPr>
          <w:szCs w:val="18"/>
        </w:rPr>
        <w:instrText>EQ \b \lc\{( \A\al(</w:instrText>
      </w:r>
      <w:r>
        <w:rPr>
          <w:rFonts w:hint="eastAsia"/>
          <w:i/>
          <w:iCs/>
        </w:rPr>
        <w:instrText>q</w:instrText>
      </w:r>
      <w:r>
        <w:rPr>
          <w:rFonts w:hint="eastAsia"/>
        </w:rPr>
        <w:instrText>＞</w:instrText>
      </w:r>
      <w:r>
        <w:rPr>
          <w:rFonts w:hint="eastAsia"/>
        </w:rPr>
        <w:instrText xml:space="preserve">0 </w:instrText>
      </w:r>
      <w:r>
        <w:rPr>
          <w:rFonts w:hint="eastAsia"/>
        </w:rPr>
        <w:sym w:font="Symbol" w:char="F0DE"/>
      </w:r>
      <w:r>
        <w:rPr>
          <w:rFonts w:hint="eastAsia"/>
        </w:rPr>
        <w:instrText xml:space="preserve"> </w:instrText>
      </w:r>
      <w:r>
        <w:rPr>
          <w:rFonts w:hint="eastAsia"/>
        </w:rPr>
        <w:instrText>實像，在鏡前</w:instrText>
      </w:r>
      <w:r>
        <w:rPr>
          <w:rFonts w:hint="eastAsia"/>
        </w:rPr>
        <w:instrText>,</w:instrText>
      </w:r>
      <w:r>
        <w:rPr>
          <w:rFonts w:hint="eastAsia"/>
          <w:i/>
          <w:iCs/>
        </w:rPr>
        <w:instrText>q</w:instrText>
      </w:r>
      <w:r>
        <w:rPr>
          <w:rFonts w:hint="eastAsia"/>
        </w:rPr>
        <w:instrText>＜</w:instrText>
      </w:r>
      <w:r>
        <w:rPr>
          <w:rFonts w:hint="eastAsia"/>
        </w:rPr>
        <w:instrText xml:space="preserve">0 </w:instrText>
      </w:r>
      <w:r>
        <w:rPr>
          <w:rFonts w:hint="eastAsia"/>
        </w:rPr>
        <w:sym w:font="Symbol" w:char="F0DE"/>
      </w:r>
      <w:r>
        <w:rPr>
          <w:rFonts w:hint="eastAsia"/>
        </w:rPr>
        <w:instrText xml:space="preserve"> </w:instrText>
      </w:r>
      <w:r>
        <w:rPr>
          <w:rFonts w:hint="eastAsia"/>
        </w:rPr>
        <w:instrText>虛像，在鏡後</w:instrText>
      </w:r>
      <w:r>
        <w:rPr>
          <w:szCs w:val="18"/>
        </w:rPr>
        <w:instrText>))</w:instrText>
      </w:r>
      <w:r>
        <w:rPr>
          <w:szCs w:val="18"/>
        </w:rPr>
        <w:fldChar w:fldCharType="end"/>
      </w:r>
    </w:p>
    <w:p w:rsidR="00E74F3E" w:rsidRPr="00E74F3E" w:rsidRDefault="00E74F3E" w:rsidP="007E3FE0">
      <w:pPr>
        <w:ind w:right="119"/>
      </w:pPr>
      <w:r>
        <w:rPr>
          <w:rFonts w:hint="eastAsia"/>
        </w:rPr>
        <w:t xml:space="preserve">6. </w:t>
      </w:r>
      <w:r>
        <w:rPr>
          <w:rFonts w:hint="eastAsia"/>
        </w:rPr>
        <w:t>物體的高度為</w:t>
      </w:r>
      <w:r>
        <w:rPr>
          <w:rFonts w:hint="eastAsia"/>
          <w:i/>
          <w:iCs/>
        </w:rPr>
        <w:t>H</w:t>
      </w:r>
      <w:r>
        <w:rPr>
          <w:rFonts w:hint="eastAsia"/>
          <w:vertAlign w:val="subscript"/>
        </w:rPr>
        <w:t>o</w:t>
      </w:r>
      <w:r>
        <w:rPr>
          <w:rFonts w:hint="eastAsia"/>
        </w:rPr>
        <w:t>，像的高度為</w:t>
      </w:r>
      <w:r>
        <w:rPr>
          <w:rFonts w:hint="eastAsia"/>
          <w:i/>
          <w:iCs/>
        </w:rPr>
        <w:t>H</w:t>
      </w:r>
      <w:r>
        <w:rPr>
          <w:rFonts w:hint="eastAsia"/>
          <w:vertAlign w:val="subscript"/>
        </w:rPr>
        <w:t>i</w:t>
      </w:r>
      <w:r>
        <w:rPr>
          <w:rFonts w:hint="eastAsia"/>
        </w:rPr>
        <w:t>，則像的放大率為</w:t>
      </w:r>
      <w:r>
        <w:rPr>
          <w:rFonts w:hint="eastAsia"/>
          <w:i/>
          <w:iCs/>
        </w:rPr>
        <w:t>M</w:t>
      </w:r>
      <w:r>
        <w:rPr>
          <w:rFonts w:hint="eastAsia"/>
        </w:rPr>
        <w:t>＝</w:t>
      </w:r>
      <w:r>
        <w:fldChar w:fldCharType="begin"/>
      </w:r>
      <w:r>
        <w:instrText xml:space="preserve"> EQ \F( </w:instrText>
      </w:r>
      <w:r>
        <w:rPr>
          <w:rFonts w:hint="eastAsia"/>
          <w:i/>
          <w:iCs/>
        </w:rPr>
        <w:instrText>H</w:instrText>
      </w:r>
      <w:r>
        <w:rPr>
          <w:rFonts w:hint="eastAsia"/>
          <w:vertAlign w:val="subscript"/>
        </w:rPr>
        <w:instrText>i</w:instrText>
      </w:r>
      <w:r>
        <w:instrText xml:space="preserve"> , </w:instrText>
      </w:r>
      <w:r>
        <w:rPr>
          <w:rFonts w:hint="eastAsia"/>
          <w:i/>
          <w:iCs/>
        </w:rPr>
        <w:instrText>H</w:instrText>
      </w:r>
      <w:r>
        <w:rPr>
          <w:rFonts w:hint="eastAsia"/>
          <w:vertAlign w:val="subscript"/>
        </w:rPr>
        <w:instrText>0</w:instrText>
      </w:r>
      <w:r>
        <w:instrText xml:space="preserve"> )</w:instrText>
      </w:r>
      <w:r>
        <w:fldChar w:fldCharType="end"/>
      </w:r>
    </w:p>
    <w:p w:rsidR="00E74F3E" w:rsidRDefault="00E74F3E" w:rsidP="007E3FE0">
      <w:pPr>
        <w:ind w:left="119" w:right="119"/>
      </w:pPr>
      <w:r>
        <w:rPr>
          <w:rFonts w:hint="eastAsia"/>
          <w:noProof/>
        </w:rPr>
        <w:lastRenderedPageBreak/>
        <mc:AlternateContent>
          <mc:Choice Requires="wps">
            <w:drawing>
              <wp:anchor distT="0" distB="0" distL="114300" distR="114300" simplePos="0" relativeHeight="251653632" behindDoc="1" locked="0" layoutInCell="1" allowOverlap="1" wp14:anchorId="636739E0" wp14:editId="0A243366">
                <wp:simplePos x="0" y="0"/>
                <wp:positionH relativeFrom="column">
                  <wp:posOffset>185420</wp:posOffset>
                </wp:positionH>
                <wp:positionV relativeFrom="paragraph">
                  <wp:posOffset>50800</wp:posOffset>
                </wp:positionV>
                <wp:extent cx="6400800" cy="2129155"/>
                <wp:effectExtent l="0" t="0" r="19050" b="23495"/>
                <wp:wrapNone/>
                <wp:docPr id="18"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129155"/>
                        </a:xfrm>
                        <a:prstGeom prst="rect">
                          <a:avLst/>
                        </a:prstGeom>
                        <a:noFill/>
                        <a:ln w="19050">
                          <a:solidFill>
                            <a:srgbClr val="B5E5E1"/>
                          </a:solidFill>
                          <a:miter lim="800000"/>
                          <a:headEnd/>
                          <a:tailEnd/>
                        </a:ln>
                        <a:effectLst/>
                        <a:extLst>
                          <a:ext uri="{909E8E84-426E-40DD-AFC4-6F175D3DCCD1}">
                            <a14:hiddenFill xmlns:a14="http://schemas.microsoft.com/office/drawing/2010/main">
                              <a:solidFill>
                                <a:srgbClr val="E1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8" o:spid="_x0000_s1026" style="position:absolute;margin-left:14.6pt;margin-top:4pt;width:7in;height:16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" filled="f" fillcolor="#e1ffff" strokecolor="#b5e5e1" strokeweight="1.5pt">
                <v:textbox inset="0,0,0,0"/>
              </v:rect>
            </w:pict>
          </mc:Fallback>
        </mc:AlternateContent>
      </w:r>
      <w:r>
        <w:rPr>
          <w:rFonts w:hint="eastAsia"/>
        </w:rPr>
        <w:t xml:space="preserve"> </w:t>
      </w:r>
    </w:p>
    <w:p w:rsidR="00E74F3E" w:rsidRDefault="00E74F3E" w:rsidP="007E3FE0">
      <w:pPr>
        <w:ind w:left="641" w:right="238" w:hanging="403"/>
        <w:rPr>
          <w:noProof/>
        </w:rPr>
      </w:pPr>
      <w:r>
        <w:rPr>
          <w:noProof/>
        </w:rPr>
        <w:t>(1)</w:t>
      </w:r>
      <w:r>
        <w:rPr>
          <w:rFonts w:hint="eastAsia"/>
          <w:noProof/>
        </w:rPr>
        <w:t xml:space="preserve"> </w:t>
      </w:r>
      <w:r>
        <w:rPr>
          <w:rFonts w:hint="eastAsia"/>
          <w:noProof/>
        </w:rPr>
        <w:t>在焦距為</w:t>
      </w:r>
      <w:r>
        <w:rPr>
          <w:rFonts w:hint="eastAsia"/>
          <w:noProof/>
        </w:rPr>
        <w:t>24</w:t>
      </w:r>
      <w:r>
        <w:rPr>
          <w:rFonts w:hint="eastAsia"/>
          <w:noProof/>
        </w:rPr>
        <w:t>厘米之凹面鏡前</w:t>
      </w:r>
      <w:r>
        <w:rPr>
          <w:rFonts w:hint="eastAsia"/>
          <w:noProof/>
        </w:rPr>
        <w:t>36</w:t>
      </w:r>
      <w:r>
        <w:rPr>
          <w:rFonts w:hint="eastAsia"/>
          <w:noProof/>
        </w:rPr>
        <w:t>厘米處，正立放置長</w:t>
      </w:r>
      <w:r>
        <w:rPr>
          <w:rFonts w:hint="eastAsia"/>
          <w:noProof/>
        </w:rPr>
        <w:t>2</w:t>
      </w:r>
      <w:r>
        <w:rPr>
          <w:rFonts w:hint="eastAsia"/>
          <w:noProof/>
        </w:rPr>
        <w:t>厘米之物體，則成像性質哪些正確？</w:t>
      </w:r>
      <w:r>
        <w:rPr>
          <w:noProof/>
        </w:rPr>
        <w:br/>
      </w:r>
      <w:r>
        <w:rPr>
          <w:rFonts w:hint="eastAsia"/>
          <w:noProof/>
        </w:rPr>
        <w:t>(A)</w:t>
      </w:r>
      <w:r>
        <w:rPr>
          <w:rFonts w:hint="eastAsia"/>
          <w:noProof/>
        </w:rPr>
        <w:t>在鏡後</w:t>
      </w:r>
      <w:r>
        <w:rPr>
          <w:rFonts w:hint="eastAsia"/>
          <w:noProof/>
        </w:rPr>
        <w:t>72</w:t>
      </w:r>
      <w:r>
        <w:rPr>
          <w:rFonts w:hint="eastAsia"/>
          <w:noProof/>
        </w:rPr>
        <w:t xml:space="preserve">厘米處　</w:t>
      </w:r>
      <w:r>
        <w:rPr>
          <w:rFonts w:hint="eastAsia"/>
          <w:noProof/>
        </w:rPr>
        <w:t>(B)</w:t>
      </w:r>
      <w:r>
        <w:rPr>
          <w:rFonts w:hint="eastAsia"/>
          <w:noProof/>
        </w:rPr>
        <w:t xml:space="preserve">倒立實像　</w:t>
      </w:r>
      <w:r>
        <w:rPr>
          <w:rFonts w:hint="eastAsia"/>
          <w:noProof/>
        </w:rPr>
        <w:t>(C)</w:t>
      </w:r>
      <w:r>
        <w:rPr>
          <w:rFonts w:hint="eastAsia"/>
          <w:noProof/>
        </w:rPr>
        <w:t>像長</w:t>
      </w:r>
      <w:r>
        <w:rPr>
          <w:rFonts w:hint="eastAsia"/>
          <w:noProof/>
        </w:rPr>
        <w:t>4</w:t>
      </w:r>
      <w:r>
        <w:rPr>
          <w:rFonts w:hint="eastAsia"/>
          <w:noProof/>
        </w:rPr>
        <w:t xml:space="preserve">厘米　</w:t>
      </w:r>
      <w:r>
        <w:rPr>
          <w:rFonts w:hint="eastAsia"/>
          <w:noProof/>
        </w:rPr>
        <w:t>(D)</w:t>
      </w:r>
      <w:r>
        <w:rPr>
          <w:rFonts w:hint="eastAsia"/>
          <w:noProof/>
        </w:rPr>
        <w:t>鏡前</w:t>
      </w:r>
      <w:r>
        <w:rPr>
          <w:rFonts w:hint="eastAsia"/>
          <w:noProof/>
        </w:rPr>
        <w:t>72</w:t>
      </w:r>
      <w:r>
        <w:rPr>
          <w:rFonts w:hint="eastAsia"/>
          <w:noProof/>
        </w:rPr>
        <w:t xml:space="preserve">厘米處　</w:t>
      </w:r>
      <w:r>
        <w:rPr>
          <w:rFonts w:hint="eastAsia"/>
          <w:noProof/>
        </w:rPr>
        <w:t>(E)</w:t>
      </w:r>
      <w:r>
        <w:rPr>
          <w:rFonts w:hint="eastAsia"/>
          <w:noProof/>
        </w:rPr>
        <w:t>正立虛像</w:t>
      </w:r>
    </w:p>
    <w:p w:rsidR="00E74F3E" w:rsidRDefault="00E74F3E" w:rsidP="007E3FE0">
      <w:pPr>
        <w:ind w:left="641" w:right="238" w:hanging="403"/>
        <w:rPr>
          <w:noProof/>
        </w:rPr>
      </w:pPr>
      <w:r>
        <w:rPr>
          <w:rFonts w:hint="eastAsia"/>
          <w:noProof/>
        </w:rPr>
        <w:t xml:space="preserve">(2) </w:t>
      </w:r>
      <w:r>
        <w:rPr>
          <w:rFonts w:hint="eastAsia"/>
          <w:noProof/>
        </w:rPr>
        <w:t>在焦距為</w:t>
      </w:r>
      <w:r>
        <w:rPr>
          <w:rFonts w:hint="eastAsia"/>
          <w:noProof/>
        </w:rPr>
        <w:t>24</w:t>
      </w:r>
      <w:r>
        <w:rPr>
          <w:rFonts w:hint="eastAsia"/>
          <w:noProof/>
        </w:rPr>
        <w:t>厘米之凹面鏡前</w:t>
      </w:r>
      <w:r>
        <w:rPr>
          <w:rFonts w:hint="eastAsia"/>
          <w:noProof/>
        </w:rPr>
        <w:t>6</w:t>
      </w:r>
      <w:r>
        <w:rPr>
          <w:rFonts w:hint="eastAsia"/>
          <w:noProof/>
        </w:rPr>
        <w:t>厘米處，正立放置長</w:t>
      </w:r>
      <w:r>
        <w:rPr>
          <w:rFonts w:hint="eastAsia"/>
          <w:noProof/>
        </w:rPr>
        <w:t>3</w:t>
      </w:r>
      <w:r>
        <w:rPr>
          <w:rFonts w:hint="eastAsia"/>
          <w:noProof/>
        </w:rPr>
        <w:t>厘米之物體，則成像性質哪些正</w:t>
      </w:r>
      <w:r>
        <w:rPr>
          <w:noProof/>
        </w:rPr>
        <w:br/>
      </w:r>
      <w:r>
        <w:rPr>
          <w:rFonts w:hint="eastAsia"/>
          <w:noProof/>
        </w:rPr>
        <w:t>確？</w:t>
      </w:r>
      <w:r>
        <w:rPr>
          <w:noProof/>
        </w:rPr>
        <w:br/>
      </w:r>
      <w:r>
        <w:rPr>
          <w:rFonts w:hint="eastAsia"/>
          <w:noProof/>
        </w:rPr>
        <w:t>(A)</w:t>
      </w:r>
      <w:r>
        <w:rPr>
          <w:rFonts w:hint="eastAsia"/>
          <w:noProof/>
        </w:rPr>
        <w:t>在鏡前</w:t>
      </w:r>
      <w:r>
        <w:rPr>
          <w:rFonts w:hint="eastAsia"/>
          <w:noProof/>
        </w:rPr>
        <w:t>8</w:t>
      </w:r>
      <w:r>
        <w:rPr>
          <w:rFonts w:hint="eastAsia"/>
          <w:noProof/>
        </w:rPr>
        <w:t xml:space="preserve">厘米處　</w:t>
      </w:r>
      <w:r>
        <w:rPr>
          <w:rFonts w:hint="eastAsia"/>
          <w:noProof/>
        </w:rPr>
        <w:t>(B)</w:t>
      </w:r>
      <w:r>
        <w:rPr>
          <w:rFonts w:hint="eastAsia"/>
          <w:noProof/>
        </w:rPr>
        <w:t xml:space="preserve">正立虛像　</w:t>
      </w:r>
      <w:r>
        <w:rPr>
          <w:rFonts w:hint="eastAsia"/>
          <w:noProof/>
        </w:rPr>
        <w:t>(C)</w:t>
      </w:r>
      <w:r>
        <w:rPr>
          <w:rFonts w:hint="eastAsia"/>
          <w:noProof/>
        </w:rPr>
        <w:t>像長</w:t>
      </w:r>
      <w:r>
        <w:rPr>
          <w:rFonts w:hint="eastAsia"/>
          <w:noProof/>
        </w:rPr>
        <w:t>4</w:t>
      </w:r>
      <w:r>
        <w:rPr>
          <w:rFonts w:hint="eastAsia"/>
          <w:noProof/>
        </w:rPr>
        <w:t xml:space="preserve">厘米　</w:t>
      </w:r>
      <w:r>
        <w:rPr>
          <w:rFonts w:hint="eastAsia"/>
          <w:noProof/>
        </w:rPr>
        <w:t>(D)</w:t>
      </w:r>
      <w:r>
        <w:rPr>
          <w:rFonts w:hint="eastAsia"/>
          <w:noProof/>
        </w:rPr>
        <w:t>鏡後</w:t>
      </w:r>
      <w:r>
        <w:rPr>
          <w:rFonts w:hint="eastAsia"/>
          <w:noProof/>
        </w:rPr>
        <w:t>8</w:t>
      </w:r>
      <w:r>
        <w:rPr>
          <w:rFonts w:hint="eastAsia"/>
          <w:noProof/>
        </w:rPr>
        <w:t xml:space="preserve">厘米處　</w:t>
      </w:r>
      <w:r>
        <w:rPr>
          <w:rFonts w:hint="eastAsia"/>
          <w:noProof/>
        </w:rPr>
        <w:t>(E)</w:t>
      </w:r>
      <w:r>
        <w:rPr>
          <w:rFonts w:hint="eastAsia"/>
          <w:noProof/>
        </w:rPr>
        <w:t>倒立實像</w:t>
      </w:r>
    </w:p>
    <w:p w:rsidR="00E74F3E" w:rsidRDefault="00E74F3E" w:rsidP="007E3FE0">
      <w:pPr>
        <w:ind w:left="641" w:right="238" w:hanging="403"/>
        <w:rPr>
          <w:noProof/>
        </w:rPr>
      </w:pPr>
      <w:r>
        <w:rPr>
          <w:rFonts w:hint="eastAsia"/>
          <w:noProof/>
        </w:rPr>
        <w:t xml:space="preserve">(3) </w:t>
      </w:r>
      <w:r>
        <w:rPr>
          <w:rFonts w:hint="eastAsia"/>
          <w:noProof/>
        </w:rPr>
        <w:t>在焦距為</w:t>
      </w:r>
      <w:r>
        <w:rPr>
          <w:rFonts w:hint="eastAsia"/>
          <w:noProof/>
        </w:rPr>
        <w:t>24</w:t>
      </w:r>
      <w:r>
        <w:rPr>
          <w:rFonts w:hint="eastAsia"/>
          <w:noProof/>
        </w:rPr>
        <w:t>厘米之凸面鏡前</w:t>
      </w:r>
      <w:r>
        <w:rPr>
          <w:rFonts w:hint="eastAsia"/>
          <w:noProof/>
        </w:rPr>
        <w:t>12</w:t>
      </w:r>
      <w:r>
        <w:rPr>
          <w:rFonts w:hint="eastAsia"/>
          <w:noProof/>
        </w:rPr>
        <w:t>厘米處，放置長</w:t>
      </w:r>
      <w:r>
        <w:rPr>
          <w:rFonts w:hint="eastAsia"/>
          <w:noProof/>
        </w:rPr>
        <w:t>3</w:t>
      </w:r>
      <w:r>
        <w:rPr>
          <w:rFonts w:hint="eastAsia"/>
          <w:noProof/>
        </w:rPr>
        <w:t>厘米之物體，則成像性質哪些正確？</w:t>
      </w:r>
      <w:r>
        <w:rPr>
          <w:noProof/>
        </w:rPr>
        <w:br/>
      </w:r>
      <w:r>
        <w:rPr>
          <w:rFonts w:hint="eastAsia"/>
          <w:noProof/>
        </w:rPr>
        <w:t>(A)</w:t>
      </w:r>
      <w:r>
        <w:rPr>
          <w:rFonts w:hint="eastAsia"/>
          <w:noProof/>
        </w:rPr>
        <w:t>在鏡前</w:t>
      </w:r>
      <w:r>
        <w:rPr>
          <w:rFonts w:hint="eastAsia"/>
          <w:noProof/>
        </w:rPr>
        <w:t>8</w:t>
      </w:r>
      <w:r>
        <w:rPr>
          <w:rFonts w:hint="eastAsia"/>
          <w:noProof/>
        </w:rPr>
        <w:t xml:space="preserve">厘米處　</w:t>
      </w:r>
      <w:r>
        <w:rPr>
          <w:rFonts w:hint="eastAsia"/>
          <w:noProof/>
        </w:rPr>
        <w:t>(B)</w:t>
      </w:r>
      <w:r>
        <w:rPr>
          <w:rFonts w:hint="eastAsia"/>
          <w:noProof/>
        </w:rPr>
        <w:t xml:space="preserve">正立虛像　</w:t>
      </w:r>
      <w:r>
        <w:rPr>
          <w:rFonts w:hint="eastAsia"/>
          <w:noProof/>
        </w:rPr>
        <w:t>(C)</w:t>
      </w:r>
      <w:r>
        <w:rPr>
          <w:rFonts w:hint="eastAsia"/>
          <w:noProof/>
        </w:rPr>
        <w:t>像長</w:t>
      </w:r>
      <w:r>
        <w:rPr>
          <w:rFonts w:hint="eastAsia"/>
          <w:noProof/>
        </w:rPr>
        <w:t>2</w:t>
      </w:r>
      <w:r>
        <w:rPr>
          <w:rFonts w:hint="eastAsia"/>
          <w:noProof/>
        </w:rPr>
        <w:t xml:space="preserve">厘米　</w:t>
      </w:r>
      <w:r>
        <w:rPr>
          <w:rFonts w:hint="eastAsia"/>
          <w:noProof/>
        </w:rPr>
        <w:t>(D)</w:t>
      </w:r>
      <w:r>
        <w:rPr>
          <w:rFonts w:hint="eastAsia"/>
          <w:noProof/>
        </w:rPr>
        <w:t>鏡後</w:t>
      </w:r>
      <w:r>
        <w:rPr>
          <w:rFonts w:hint="eastAsia"/>
          <w:noProof/>
        </w:rPr>
        <w:t>8</w:t>
      </w:r>
      <w:r>
        <w:rPr>
          <w:rFonts w:hint="eastAsia"/>
          <w:noProof/>
        </w:rPr>
        <w:t xml:space="preserve">厘米處　</w:t>
      </w:r>
      <w:r>
        <w:rPr>
          <w:rFonts w:hint="eastAsia"/>
          <w:noProof/>
        </w:rPr>
        <w:t>(E)</w:t>
      </w:r>
      <w:r>
        <w:rPr>
          <w:rFonts w:hint="eastAsia"/>
          <w:noProof/>
        </w:rPr>
        <w:t>倒立實像</w:t>
      </w:r>
    </w:p>
    <w:p w:rsidR="00695257" w:rsidRDefault="00695257" w:rsidP="007E3FE0"/>
    <w:p w:rsidR="00C04FC0" w:rsidRDefault="00C04FC0" w:rsidP="007E3FE0"/>
    <w:p w:rsidR="00C04FC0" w:rsidRDefault="00C04FC0" w:rsidP="007E3FE0"/>
    <w:p w:rsidR="00C04FC0" w:rsidRDefault="00C04FC0" w:rsidP="007E3FE0"/>
    <w:p w:rsidR="00C04FC0" w:rsidRDefault="00C04FC0" w:rsidP="007E3FE0"/>
    <w:p w:rsidR="00C04FC0" w:rsidRDefault="00C04FC0" w:rsidP="007E3FE0"/>
    <w:p w:rsidR="00C04FC0" w:rsidRDefault="00C04FC0" w:rsidP="007E3FE0"/>
    <w:p w:rsidR="00C04FC0" w:rsidRDefault="00C04FC0" w:rsidP="007E3FE0"/>
    <w:p w:rsidR="00C04FC0" w:rsidRDefault="00C04FC0" w:rsidP="007E3FE0"/>
    <w:p w:rsidR="00C04FC0" w:rsidRDefault="00C04FC0" w:rsidP="007E3FE0">
      <w:pPr>
        <w:rPr>
          <w:rFonts w:hint="eastAsia"/>
        </w:rPr>
      </w:pPr>
    </w:p>
    <w:p w:rsidR="009733A0" w:rsidRDefault="009733A0" w:rsidP="007E3FE0"/>
    <w:p w:rsidR="00C04FC0" w:rsidRDefault="00C04FC0" w:rsidP="007E3FE0"/>
    <w:p w:rsidR="00C04FC0" w:rsidRDefault="00C04FC0" w:rsidP="007E3FE0"/>
    <w:p w:rsidR="00C04FC0" w:rsidRDefault="00C04FC0" w:rsidP="007E3FE0"/>
    <w:p w:rsidR="00695257" w:rsidRDefault="00695257" w:rsidP="007E3FE0">
      <w:r>
        <w:rPr>
          <w:rFonts w:hint="eastAsia"/>
        </w:rPr>
        <w:t>四、透鏡成像</w:t>
      </w:r>
    </w:p>
    <w:p w:rsidR="00695257" w:rsidRDefault="00695257" w:rsidP="00C04FC0">
      <w:pPr>
        <w:ind w:firstLineChars="767" w:firstLine="1841"/>
      </w:pPr>
      <w:r>
        <w:rPr>
          <w:noProof/>
        </w:rPr>
        <w:drawing>
          <wp:inline distT="0" distB="0" distL="0" distR="0" wp14:anchorId="29D48E8C" wp14:editId="5A6D5711">
            <wp:extent cx="3914140" cy="1560830"/>
            <wp:effectExtent l="0" t="0" r="0" b="127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4140" cy="1560830"/>
                    </a:xfrm>
                    <a:prstGeom prst="rect">
                      <a:avLst/>
                    </a:prstGeom>
                    <a:noFill/>
                  </pic:spPr>
                </pic:pic>
              </a:graphicData>
            </a:graphic>
          </wp:inline>
        </w:drawing>
      </w:r>
    </w:p>
    <w:p w:rsidR="00C04FC0" w:rsidRDefault="00C04FC0" w:rsidP="00C04FC0">
      <w:pPr>
        <w:ind w:firstLineChars="767" w:firstLine="1841"/>
      </w:pPr>
    </w:p>
    <w:p w:rsidR="00E74F3E" w:rsidRDefault="00E74F3E" w:rsidP="007E3FE0">
      <w:pPr>
        <w:pStyle w:val="a5"/>
        <w:numPr>
          <w:ilvl w:val="0"/>
          <w:numId w:val="1"/>
        </w:numPr>
        <w:ind w:leftChars="0" w:right="119"/>
      </w:pPr>
      <w:r>
        <w:rPr>
          <w:rFonts w:hint="eastAsia"/>
        </w:rPr>
        <w:t>凸透鏡的成像作圖</w:t>
      </w:r>
      <w:r w:rsidR="00695257" w:rsidRPr="00695257">
        <w:rPr>
          <w:rFonts w:hint="eastAsia"/>
        </w:rPr>
        <w:t>原則</w:t>
      </w:r>
      <w:r>
        <w:rPr>
          <w:rFonts w:hint="eastAsia"/>
        </w:rPr>
        <w:t>：於薄透鏡前的物體可經由透鏡的折射成像，其所成像的位置、大小、和性質可利用作圖法來決定，下述三條主要的光線常用以作圖求像：</w:t>
      </w:r>
    </w:p>
    <w:p w:rsidR="00E74F3E" w:rsidRDefault="00E74F3E" w:rsidP="007E3FE0">
      <w:pPr>
        <w:ind w:left="760" w:right="119" w:hanging="403"/>
      </w:pPr>
      <w:r>
        <w:rPr>
          <w:rFonts w:hint="eastAsia"/>
        </w:rPr>
        <w:t xml:space="preserve">(1) </w:t>
      </w:r>
      <w:r>
        <w:rPr>
          <w:rFonts w:hint="eastAsia"/>
        </w:rPr>
        <w:t>平行於凸透鏡的入射光線，折射後通過鏡後的焦點，如下圖中</w:t>
      </w:r>
      <w:r>
        <w:rPr>
          <w:rFonts w:eastAsia="華康標宋體" w:hint="eastAsia"/>
        </w:rPr>
        <w:t></w:t>
      </w:r>
      <w:r>
        <w:rPr>
          <w:rFonts w:hint="eastAsia"/>
        </w:rPr>
        <w:t>所示。</w:t>
      </w:r>
    </w:p>
    <w:p w:rsidR="00E74F3E" w:rsidRDefault="00E74F3E" w:rsidP="007E3FE0">
      <w:pPr>
        <w:ind w:left="760" w:right="119" w:hanging="403"/>
      </w:pPr>
      <w:r>
        <w:rPr>
          <w:rFonts w:hint="eastAsia"/>
        </w:rPr>
        <w:t xml:space="preserve">(2) </w:t>
      </w:r>
      <w:r>
        <w:rPr>
          <w:rFonts w:hint="eastAsia"/>
        </w:rPr>
        <w:t>通過凸透鏡鏡前焦點的入射光線，折射後平行於主軸，如下圖中</w:t>
      </w:r>
      <w:r>
        <w:rPr>
          <w:rFonts w:ascii="華康標宋體" w:eastAsia="華康標宋體" w:hint="eastAsia"/>
        </w:rPr>
        <w:t></w:t>
      </w:r>
      <w:r>
        <w:rPr>
          <w:rFonts w:hint="eastAsia"/>
        </w:rPr>
        <w:t>所示。</w:t>
      </w:r>
    </w:p>
    <w:p w:rsidR="00E74F3E" w:rsidRDefault="00E74F3E" w:rsidP="007E3FE0">
      <w:pPr>
        <w:ind w:left="760" w:right="119" w:hanging="403"/>
      </w:pPr>
      <w:r>
        <w:rPr>
          <w:rFonts w:hint="eastAsia"/>
        </w:rPr>
        <w:t xml:space="preserve">(3) </w:t>
      </w:r>
      <w:r>
        <w:rPr>
          <w:rFonts w:hint="eastAsia"/>
        </w:rPr>
        <w:t>通過鏡心的入射光線，直接通過透鏡，沒有偏移，如下圖中</w:t>
      </w:r>
      <w:r>
        <w:rPr>
          <w:rFonts w:ascii="華康標宋體" w:eastAsia="華康標宋體" w:hint="eastAsia"/>
        </w:rPr>
        <w:t></w:t>
      </w:r>
      <w:r>
        <w:rPr>
          <w:rFonts w:hint="eastAsia"/>
        </w:rPr>
        <w:t>所示。</w:t>
      </w:r>
      <w:r>
        <w:br/>
      </w:r>
      <w:r>
        <w:rPr>
          <w:rFonts w:hint="eastAsia"/>
        </w:rPr>
        <w:t>※實際作圖求像時，僅需適當選取上述三條主要光線的兩條即可。</w:t>
      </w:r>
    </w:p>
    <w:p w:rsidR="00E74F3E" w:rsidRDefault="00E74F3E" w:rsidP="007E3FE0">
      <w:pPr>
        <w:spacing w:afterLines="20" w:after="72"/>
        <w:ind w:left="539" w:right="119" w:hanging="420"/>
        <w:jc w:val="center"/>
        <w:rPr>
          <w:rFonts w:hint="eastAsia"/>
        </w:rPr>
      </w:pPr>
    </w:p>
    <w:p w:rsidR="009733A0" w:rsidRDefault="009733A0" w:rsidP="007E3FE0">
      <w:pPr>
        <w:spacing w:afterLines="20" w:after="72"/>
        <w:ind w:left="539" w:right="119" w:hanging="420"/>
        <w:jc w:val="center"/>
        <w:rPr>
          <w:rFonts w:hint="eastAsia"/>
        </w:rPr>
      </w:pPr>
    </w:p>
    <w:p w:rsidR="009733A0" w:rsidRDefault="009733A0" w:rsidP="007E3FE0">
      <w:pPr>
        <w:spacing w:afterLines="20" w:after="72"/>
        <w:ind w:left="539" w:right="119" w:hanging="420"/>
        <w:jc w:val="center"/>
      </w:pPr>
    </w:p>
    <w:p w:rsidR="00695257" w:rsidRDefault="00695257" w:rsidP="007E3FE0">
      <w:pPr>
        <w:ind w:left="765" w:right="119" w:hanging="646"/>
      </w:pPr>
      <w:r>
        <w:rPr>
          <w:rFonts w:hint="eastAsia"/>
        </w:rPr>
        <w:lastRenderedPageBreak/>
        <w:t xml:space="preserve">2. </w:t>
      </w:r>
      <w:r>
        <w:rPr>
          <w:rFonts w:hint="eastAsia"/>
        </w:rPr>
        <w:t>凸透鏡成像作圖</w:t>
      </w:r>
    </w:p>
    <w:p w:rsidR="00695257" w:rsidRDefault="00695257" w:rsidP="007E3FE0">
      <w:pPr>
        <w:ind w:left="765" w:right="119" w:hanging="646"/>
      </w:pPr>
    </w:p>
    <w:p w:rsidR="00695257" w:rsidRDefault="00695257" w:rsidP="007E3FE0">
      <w:pPr>
        <w:ind w:left="765" w:right="119" w:hanging="646"/>
      </w:pPr>
    </w:p>
    <w:p w:rsidR="00695257" w:rsidRDefault="00695257" w:rsidP="007E3FE0">
      <w:pPr>
        <w:ind w:left="765" w:right="119" w:hanging="646"/>
      </w:pPr>
    </w:p>
    <w:p w:rsidR="00C04FC0" w:rsidRDefault="00C04FC0" w:rsidP="007E3FE0">
      <w:pPr>
        <w:ind w:left="765" w:right="119" w:hanging="646"/>
      </w:pPr>
    </w:p>
    <w:p w:rsidR="00C04FC0" w:rsidRDefault="00C04FC0" w:rsidP="007E3FE0">
      <w:pPr>
        <w:ind w:left="765" w:right="119" w:hanging="646"/>
      </w:pPr>
    </w:p>
    <w:p w:rsidR="00C04FC0" w:rsidRDefault="00C04FC0" w:rsidP="007E3FE0">
      <w:pPr>
        <w:ind w:left="765" w:right="119" w:hanging="646"/>
      </w:pPr>
    </w:p>
    <w:p w:rsidR="00C04FC0" w:rsidRDefault="00C04FC0" w:rsidP="007E3FE0">
      <w:pPr>
        <w:ind w:left="765" w:right="119" w:hanging="646"/>
      </w:pPr>
    </w:p>
    <w:p w:rsidR="00C04FC0" w:rsidRDefault="00C04FC0" w:rsidP="007E3FE0">
      <w:pPr>
        <w:ind w:left="765" w:right="119" w:hanging="646"/>
      </w:pPr>
    </w:p>
    <w:p w:rsidR="00695257" w:rsidRDefault="00695257" w:rsidP="007E3FE0">
      <w:pPr>
        <w:ind w:left="765" w:right="119" w:hanging="646"/>
      </w:pPr>
    </w:p>
    <w:p w:rsidR="00695257" w:rsidRDefault="00695257" w:rsidP="007E3FE0">
      <w:pPr>
        <w:ind w:left="765" w:right="119" w:hanging="646"/>
      </w:pPr>
    </w:p>
    <w:p w:rsidR="00C04FC0" w:rsidRDefault="00C04FC0" w:rsidP="007E3FE0">
      <w:pPr>
        <w:ind w:left="765" w:right="119" w:hanging="646"/>
      </w:pPr>
    </w:p>
    <w:p w:rsidR="00C04FC0" w:rsidRDefault="00C04FC0" w:rsidP="007E3FE0">
      <w:pPr>
        <w:ind w:left="765" w:right="119" w:hanging="646"/>
      </w:pPr>
    </w:p>
    <w:p w:rsidR="00C04FC0" w:rsidRDefault="00C04FC0" w:rsidP="007E3FE0">
      <w:pPr>
        <w:ind w:left="765" w:right="119" w:hanging="646"/>
      </w:pPr>
    </w:p>
    <w:p w:rsidR="00695257" w:rsidRDefault="00695257" w:rsidP="007E3FE0">
      <w:pPr>
        <w:ind w:left="765" w:right="119" w:hanging="646"/>
      </w:pPr>
    </w:p>
    <w:p w:rsidR="00695257" w:rsidRDefault="00695257" w:rsidP="007E3FE0">
      <w:pPr>
        <w:ind w:left="765" w:right="119" w:hanging="646"/>
      </w:pPr>
    </w:p>
    <w:p w:rsidR="00695257" w:rsidRDefault="00695257" w:rsidP="007E3FE0">
      <w:pPr>
        <w:ind w:left="765" w:right="119" w:hanging="646"/>
      </w:pPr>
    </w:p>
    <w:p w:rsidR="00695257" w:rsidRDefault="00695257" w:rsidP="007E3FE0">
      <w:pPr>
        <w:ind w:left="765" w:right="119" w:hanging="646"/>
      </w:pPr>
    </w:p>
    <w:p w:rsidR="00695257" w:rsidRDefault="00695257" w:rsidP="007E3FE0">
      <w:pPr>
        <w:ind w:left="539" w:right="119" w:hanging="420"/>
      </w:pPr>
      <w:r>
        <w:rPr>
          <w:rFonts w:hint="eastAsia"/>
        </w:rPr>
        <w:t xml:space="preserve">3. </w:t>
      </w:r>
      <w:r>
        <w:rPr>
          <w:rFonts w:hint="eastAsia"/>
        </w:rPr>
        <w:t>凹透鏡的成像作圖原則：</w:t>
      </w:r>
    </w:p>
    <w:p w:rsidR="00695257" w:rsidRDefault="00695257" w:rsidP="007E3FE0">
      <w:pPr>
        <w:ind w:left="765" w:right="119" w:hanging="646"/>
      </w:pPr>
    </w:p>
    <w:p w:rsidR="00695257" w:rsidRDefault="00695257" w:rsidP="007E3FE0">
      <w:pPr>
        <w:ind w:left="760" w:right="119" w:hanging="403"/>
      </w:pPr>
      <w:r>
        <w:rPr>
          <w:rFonts w:hint="eastAsia"/>
          <w:noProof/>
        </w:rPr>
        <w:drawing>
          <wp:anchor distT="0" distB="0" distL="114300" distR="114300" simplePos="0" relativeHeight="251657728" behindDoc="0" locked="0" layoutInCell="1" allowOverlap="1" wp14:anchorId="2FB20895" wp14:editId="5C001B10">
            <wp:simplePos x="0" y="0"/>
            <wp:positionH relativeFrom="column">
              <wp:posOffset>3908425</wp:posOffset>
            </wp:positionH>
            <wp:positionV relativeFrom="paragraph">
              <wp:posOffset>-2540</wp:posOffset>
            </wp:positionV>
            <wp:extent cx="2451100" cy="1149350"/>
            <wp:effectExtent l="0" t="0" r="6350" b="0"/>
            <wp:wrapNone/>
            <wp:docPr id="26" name="圖片 26" descr="ZGE023U-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GE023U-4-5-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110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(1)</w:t>
      </w:r>
      <w:r>
        <w:rPr>
          <w:rFonts w:hint="eastAsia"/>
        </w:rPr>
        <w:t>平行於凹透鏡主軸的入射線，折射後偏離法</w:t>
      </w:r>
      <w:r>
        <w:br/>
      </w:r>
      <w:r>
        <w:rPr>
          <w:rFonts w:hint="eastAsia"/>
        </w:rPr>
        <w:t>線，其反方向的延長線通過鏡前的虛焦點，</w:t>
      </w:r>
      <w:r>
        <w:br/>
      </w:r>
      <w:r>
        <w:rPr>
          <w:rFonts w:hint="eastAsia"/>
        </w:rPr>
        <w:t>如右圖中標示</w:t>
      </w:r>
      <w:r>
        <w:rPr>
          <w:rFonts w:eastAsia="華康標宋體" w:hint="eastAsia"/>
        </w:rPr>
        <w:t></w:t>
      </w:r>
      <w:r>
        <w:rPr>
          <w:rFonts w:hint="eastAsia"/>
        </w:rPr>
        <w:t>的光線。</w:t>
      </w:r>
    </w:p>
    <w:p w:rsidR="00695257" w:rsidRDefault="00695257" w:rsidP="007E3FE0">
      <w:pPr>
        <w:ind w:left="760" w:right="119" w:hanging="403"/>
      </w:pPr>
      <w:r>
        <w:rPr>
          <w:rFonts w:hint="eastAsia"/>
        </w:rPr>
        <w:t xml:space="preserve">(2) </w:t>
      </w:r>
      <w:r>
        <w:rPr>
          <w:rFonts w:hint="eastAsia"/>
        </w:rPr>
        <w:t>射向凹透鏡後虛焦點的入射線，折射後平行</w:t>
      </w:r>
      <w:r>
        <w:br/>
      </w:r>
      <w:r>
        <w:rPr>
          <w:rFonts w:hint="eastAsia"/>
        </w:rPr>
        <w:t>於主軸，如右圖中所標示</w:t>
      </w:r>
      <w:r>
        <w:rPr>
          <w:rFonts w:ascii="華康標宋體" w:eastAsia="華康標宋體" w:hint="eastAsia"/>
        </w:rPr>
        <w:t></w:t>
      </w:r>
      <w:r>
        <w:rPr>
          <w:rFonts w:hint="eastAsia"/>
        </w:rPr>
        <w:t>的光線。</w:t>
      </w:r>
    </w:p>
    <w:p w:rsidR="00695257" w:rsidRDefault="00695257" w:rsidP="007E3FE0">
      <w:pPr>
        <w:ind w:left="760" w:right="119" w:hanging="403"/>
      </w:pPr>
      <w:r>
        <w:rPr>
          <w:rFonts w:hint="eastAsia"/>
        </w:rPr>
        <w:t xml:space="preserve">(3) </w:t>
      </w:r>
      <w:r>
        <w:rPr>
          <w:rFonts w:hint="eastAsia"/>
        </w:rPr>
        <w:t>通過鏡心的入射線，直接通過透鏡，沒有偏移，如右圖中所標示</w:t>
      </w:r>
      <w:r>
        <w:rPr>
          <w:rFonts w:ascii="華康標宋體" w:eastAsia="華康標宋體" w:hint="eastAsia"/>
        </w:rPr>
        <w:t></w:t>
      </w:r>
      <w:r>
        <w:rPr>
          <w:rFonts w:hint="eastAsia"/>
        </w:rPr>
        <w:t>的光線。</w:t>
      </w:r>
    </w:p>
    <w:p w:rsidR="00695257" w:rsidRDefault="00695257" w:rsidP="007E3FE0">
      <w:pPr>
        <w:ind w:left="765" w:right="119" w:hanging="646"/>
      </w:pPr>
      <w:r>
        <w:rPr>
          <w:rFonts w:hint="eastAsia"/>
        </w:rPr>
        <w:t xml:space="preserve">4. </w:t>
      </w:r>
      <w:r>
        <w:rPr>
          <w:rFonts w:hint="eastAsia"/>
        </w:rPr>
        <w:t>凹透鏡的成像作圖</w:t>
      </w:r>
    </w:p>
    <w:p w:rsidR="00695257" w:rsidRDefault="00695257" w:rsidP="007E3FE0">
      <w:pPr>
        <w:ind w:left="765" w:right="119" w:hanging="646"/>
      </w:pPr>
    </w:p>
    <w:p w:rsidR="00695257" w:rsidRDefault="00695257" w:rsidP="007E3FE0">
      <w:pPr>
        <w:ind w:left="765" w:right="119" w:hanging="646"/>
      </w:pPr>
    </w:p>
    <w:p w:rsidR="00C04FC0" w:rsidRDefault="00C04FC0" w:rsidP="007E3FE0">
      <w:pPr>
        <w:ind w:left="765" w:right="119" w:hanging="646"/>
      </w:pPr>
    </w:p>
    <w:p w:rsidR="00C04FC0" w:rsidRDefault="00C04FC0" w:rsidP="007E3FE0">
      <w:pPr>
        <w:ind w:left="765" w:right="119" w:hanging="646"/>
      </w:pPr>
    </w:p>
    <w:p w:rsidR="00C04FC0" w:rsidRDefault="00C04FC0" w:rsidP="007E3FE0">
      <w:pPr>
        <w:ind w:left="765" w:right="119" w:hanging="646"/>
      </w:pPr>
    </w:p>
    <w:p w:rsidR="00C04FC0" w:rsidRDefault="00C04FC0" w:rsidP="007E3FE0">
      <w:pPr>
        <w:ind w:left="765" w:right="119" w:hanging="646"/>
      </w:pPr>
    </w:p>
    <w:p w:rsidR="00695257" w:rsidRDefault="00695257" w:rsidP="007E3FE0">
      <w:pPr>
        <w:ind w:left="765" w:right="119" w:hanging="646"/>
      </w:pPr>
    </w:p>
    <w:p w:rsidR="00695257" w:rsidRDefault="00695257" w:rsidP="007E3FE0">
      <w:pPr>
        <w:ind w:left="765" w:right="119" w:hanging="646"/>
      </w:pPr>
    </w:p>
    <w:p w:rsidR="00695257" w:rsidRDefault="00695257" w:rsidP="007E3FE0">
      <w:pPr>
        <w:ind w:left="765" w:right="119" w:hanging="646"/>
        <w:rPr>
          <w:rFonts w:hint="eastAsia"/>
        </w:rPr>
      </w:pPr>
    </w:p>
    <w:p w:rsidR="009733A0" w:rsidRDefault="009733A0" w:rsidP="007E3FE0">
      <w:pPr>
        <w:ind w:left="765" w:right="119" w:hanging="646"/>
        <w:rPr>
          <w:rFonts w:hint="eastAsia"/>
        </w:rPr>
      </w:pPr>
    </w:p>
    <w:p w:rsidR="009733A0" w:rsidRDefault="009733A0" w:rsidP="007E3FE0">
      <w:pPr>
        <w:ind w:left="765" w:right="119" w:hanging="646"/>
        <w:rPr>
          <w:rFonts w:hint="eastAsia"/>
        </w:rPr>
      </w:pPr>
    </w:p>
    <w:p w:rsidR="009733A0" w:rsidRDefault="009733A0" w:rsidP="007E3FE0">
      <w:pPr>
        <w:ind w:left="765" w:right="119" w:hanging="646"/>
      </w:pPr>
    </w:p>
    <w:p w:rsidR="00695257" w:rsidRDefault="00695257" w:rsidP="007E3FE0">
      <w:pPr>
        <w:ind w:left="765" w:right="119" w:hanging="646"/>
      </w:pPr>
    </w:p>
    <w:p w:rsidR="006C5A1C" w:rsidRPr="00C04FC0" w:rsidRDefault="00C04FC0" w:rsidP="00C04FC0">
      <w:pPr>
        <w:pBdr>
          <w:top w:val="single" w:sz="4" w:space="1" w:color="auto"/>
          <w:left w:val="single" w:sz="4" w:space="4" w:color="auto"/>
          <w:bottom w:val="single" w:sz="4" w:space="1" w:color="auto"/>
          <w:right w:val="single" w:sz="4" w:space="4" w:color="auto"/>
        </w:pBdr>
        <w:tabs>
          <w:tab w:val="left" w:pos="756"/>
        </w:tabs>
        <w:ind w:left="1162" w:hanging="878"/>
      </w:pPr>
      <w:r>
        <w:rPr>
          <w:rFonts w:hint="eastAsia"/>
        </w:rPr>
        <w:lastRenderedPageBreak/>
        <w:t>EX</w:t>
      </w:r>
      <w:r w:rsidR="006C5A1C" w:rsidRPr="00C04FC0">
        <w:rPr>
          <w:rFonts w:hint="eastAsia"/>
        </w:rPr>
        <w:t xml:space="preserve">(1) </w:t>
      </w:r>
      <w:r w:rsidR="006C5A1C" w:rsidRPr="00C04FC0">
        <w:rPr>
          <w:rFonts w:hint="eastAsia"/>
        </w:rPr>
        <w:t>一小物體直立在焦距為</w:t>
      </w:r>
      <w:r w:rsidR="006C5A1C" w:rsidRPr="00C04FC0">
        <w:rPr>
          <w:rFonts w:hint="eastAsia"/>
        </w:rPr>
        <w:t>24.0 cm</w:t>
      </w:r>
      <w:r w:rsidR="006C5A1C" w:rsidRPr="00C04FC0">
        <w:rPr>
          <w:rFonts w:hint="eastAsia"/>
        </w:rPr>
        <w:t>的凸透鏡的主軸上，若欲經由透鏡折射，形成</w:t>
      </w:r>
      <w:r w:rsidR="006C5A1C" w:rsidRPr="00C04FC0">
        <w:rPr>
          <w:rFonts w:hint="eastAsia"/>
        </w:rPr>
        <w:t>3</w:t>
      </w:r>
      <w:r w:rsidR="006C5A1C" w:rsidRPr="00C04FC0">
        <w:rPr>
          <w:rFonts w:hint="eastAsia"/>
        </w:rPr>
        <w:t>倍大的像，則物體應置於何處？</w:t>
      </w:r>
    </w:p>
    <w:p w:rsidR="006C5A1C" w:rsidRPr="00C04FC0" w:rsidRDefault="00C04FC0" w:rsidP="00C04FC0">
      <w:pPr>
        <w:pBdr>
          <w:top w:val="single" w:sz="4" w:space="1" w:color="auto"/>
          <w:left w:val="single" w:sz="4" w:space="4" w:color="auto"/>
          <w:bottom w:val="single" w:sz="4" w:space="1" w:color="auto"/>
          <w:right w:val="single" w:sz="4" w:space="4" w:color="auto"/>
        </w:pBdr>
        <w:ind w:left="1168" w:hanging="878"/>
      </w:pPr>
      <w:r>
        <w:rPr>
          <w:rFonts w:hint="eastAsia"/>
        </w:rPr>
        <w:t>EX</w:t>
      </w:r>
      <w:r w:rsidR="006C5A1C" w:rsidRPr="00C04FC0">
        <w:rPr>
          <w:rFonts w:hint="eastAsia"/>
        </w:rPr>
        <w:t xml:space="preserve">(2) </w:t>
      </w:r>
      <w:r w:rsidR="006C5A1C" w:rsidRPr="00C04FC0">
        <w:rPr>
          <w:rFonts w:hint="eastAsia"/>
        </w:rPr>
        <w:t>一小物體高為</w:t>
      </w:r>
      <w:r w:rsidR="006C5A1C" w:rsidRPr="00C04FC0">
        <w:rPr>
          <w:rFonts w:hint="eastAsia"/>
        </w:rPr>
        <w:t>3 cm</w:t>
      </w:r>
      <w:r w:rsidR="006C5A1C" w:rsidRPr="00C04FC0">
        <w:rPr>
          <w:rFonts w:hint="eastAsia"/>
        </w:rPr>
        <w:t>直立在焦距為</w:t>
      </w:r>
      <w:r w:rsidR="006C5A1C" w:rsidRPr="00C04FC0">
        <w:rPr>
          <w:rFonts w:hint="eastAsia"/>
        </w:rPr>
        <w:t>24.0 cm</w:t>
      </w:r>
      <w:r w:rsidR="006C5A1C" w:rsidRPr="00C04FC0">
        <w:rPr>
          <w:rFonts w:hint="eastAsia"/>
        </w:rPr>
        <w:t>的凹透鏡的主軸上，且與透鏡相距</w:t>
      </w:r>
      <w:r w:rsidR="006C5A1C" w:rsidRPr="00C04FC0">
        <w:rPr>
          <w:rFonts w:hint="eastAsia"/>
        </w:rPr>
        <w:t>12.0 cm</w:t>
      </w:r>
      <w:r w:rsidR="006C5A1C" w:rsidRPr="00C04FC0">
        <w:rPr>
          <w:rFonts w:hint="eastAsia"/>
        </w:rPr>
        <w:t>，則其成像為何？（像之位置、正倒立、虛實及大小）</w:t>
      </w:r>
    </w:p>
    <w:p w:rsidR="00766BC0" w:rsidRPr="00C04FC0" w:rsidRDefault="00766BC0" w:rsidP="007E3FE0">
      <w:pPr>
        <w:ind w:left="765" w:right="119" w:hanging="646"/>
      </w:pPr>
    </w:p>
    <w:p w:rsidR="00C04FC0" w:rsidRDefault="00C04FC0" w:rsidP="007E3FE0">
      <w:pPr>
        <w:ind w:left="765" w:right="119" w:hanging="646"/>
      </w:pPr>
    </w:p>
    <w:p w:rsidR="00C04FC0" w:rsidRDefault="00C04FC0" w:rsidP="007E3FE0">
      <w:pPr>
        <w:ind w:left="765" w:right="119" w:hanging="646"/>
      </w:pPr>
    </w:p>
    <w:p w:rsidR="00C04FC0" w:rsidRDefault="00C04FC0" w:rsidP="007E3FE0">
      <w:pPr>
        <w:ind w:left="765" w:right="119" w:hanging="646"/>
      </w:pPr>
    </w:p>
    <w:p w:rsidR="00C04FC0" w:rsidRDefault="00C04FC0" w:rsidP="007E3FE0">
      <w:pPr>
        <w:ind w:left="765" w:right="119" w:hanging="646"/>
        <w:rPr>
          <w:rFonts w:hint="eastAsia"/>
        </w:rPr>
      </w:pPr>
    </w:p>
    <w:p w:rsidR="009733A0" w:rsidRDefault="009733A0" w:rsidP="007E3FE0">
      <w:pPr>
        <w:ind w:left="765" w:right="119" w:hanging="646"/>
      </w:pPr>
    </w:p>
    <w:p w:rsidR="00C04FC0" w:rsidRDefault="00C04FC0" w:rsidP="007E3FE0">
      <w:pPr>
        <w:ind w:left="765" w:right="119" w:hanging="646"/>
      </w:pPr>
    </w:p>
    <w:p w:rsidR="00C04FC0" w:rsidRDefault="00C04FC0" w:rsidP="007E3FE0">
      <w:pPr>
        <w:ind w:left="765" w:right="119" w:hanging="646"/>
      </w:pPr>
    </w:p>
    <w:p w:rsidR="00695257" w:rsidRPr="00695257" w:rsidRDefault="00766BC0" w:rsidP="007E3FE0">
      <w:pPr>
        <w:ind w:left="765" w:right="119" w:hanging="646"/>
      </w:pPr>
      <w:r>
        <w:rPr>
          <w:rFonts w:hint="eastAsia"/>
          <w:noProof/>
        </w:rPr>
        <w:drawing>
          <wp:anchor distT="0" distB="0" distL="114300" distR="114300" simplePos="0" relativeHeight="251662848" behindDoc="0" locked="0" layoutInCell="1" allowOverlap="1" wp14:anchorId="3128B4E6" wp14:editId="01B0B33A">
            <wp:simplePos x="0" y="0"/>
            <wp:positionH relativeFrom="column">
              <wp:posOffset>3719195</wp:posOffset>
            </wp:positionH>
            <wp:positionV relativeFrom="paragraph">
              <wp:posOffset>8890</wp:posOffset>
            </wp:positionV>
            <wp:extent cx="2693035" cy="1798320"/>
            <wp:effectExtent l="0" t="0" r="0" b="0"/>
            <wp:wrapNone/>
            <wp:docPr id="29" name="圖片 29" descr="ZGE023U-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GE023U-4-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3035" cy="1798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F3E" w:rsidRDefault="00E74F3E" w:rsidP="007E3FE0"/>
    <w:p w:rsidR="00AB7EAD" w:rsidRDefault="00AB7EAD" w:rsidP="007E3FE0">
      <w:r>
        <w:rPr>
          <w:rFonts w:hint="eastAsia"/>
        </w:rPr>
        <w:t>五、全反射</w:t>
      </w:r>
      <w:r w:rsidR="00766BC0">
        <w:rPr>
          <w:rFonts w:hint="eastAsia"/>
        </w:rPr>
        <w:t>與色散</w:t>
      </w:r>
    </w:p>
    <w:p w:rsidR="00766BC0" w:rsidRDefault="00766BC0" w:rsidP="007E3FE0"/>
    <w:p w:rsidR="006C5A1C" w:rsidRDefault="00E74F3E" w:rsidP="006C5A1C">
      <w:pPr>
        <w:pStyle w:val="a5"/>
        <w:numPr>
          <w:ilvl w:val="0"/>
          <w:numId w:val="2"/>
        </w:numPr>
        <w:ind w:leftChars="0" w:right="119"/>
      </w:pPr>
      <w:r>
        <w:rPr>
          <w:rFonts w:hint="eastAsia"/>
        </w:rPr>
        <w:t>光由光密介質（</w:t>
      </w:r>
      <w:r w:rsidRPr="006C5A1C">
        <w:rPr>
          <w:rFonts w:hint="eastAsia"/>
          <w:i/>
          <w:iCs/>
        </w:rPr>
        <w:t>n</w:t>
      </w:r>
      <w:r w:rsidRPr="006C5A1C">
        <w:rPr>
          <w:rFonts w:hint="eastAsia"/>
          <w:vertAlign w:val="subscript"/>
        </w:rPr>
        <w:t>大</w:t>
      </w:r>
      <w:r>
        <w:rPr>
          <w:rFonts w:hint="eastAsia"/>
        </w:rPr>
        <w:t>）射向光疏介質（</w:t>
      </w:r>
      <w:r w:rsidRPr="006C5A1C">
        <w:rPr>
          <w:rFonts w:hint="eastAsia"/>
          <w:i/>
          <w:iCs/>
        </w:rPr>
        <w:t>n</w:t>
      </w:r>
      <w:r w:rsidRPr="006C5A1C">
        <w:rPr>
          <w:rFonts w:hint="eastAsia"/>
          <w:vertAlign w:val="subscript"/>
        </w:rPr>
        <w:t>小</w:t>
      </w:r>
      <w:r>
        <w:rPr>
          <w:rFonts w:hint="eastAsia"/>
        </w:rPr>
        <w:t>）時</w:t>
      </w:r>
      <w:r>
        <w:br/>
      </w:r>
      <w:r>
        <w:rPr>
          <w:rFonts w:hint="eastAsia"/>
        </w:rPr>
        <w:t>，其折射線將偏離法線，而入射角愈大，折射角愈</w:t>
      </w:r>
      <w:r>
        <w:br/>
      </w:r>
      <w:r>
        <w:rPr>
          <w:rFonts w:hint="eastAsia"/>
        </w:rPr>
        <w:t>大（如右圖光線</w:t>
      </w:r>
      <w:r w:rsidRPr="006C5A1C">
        <w:rPr>
          <w:rFonts w:ascii="華康標宋體" w:eastAsia="華康標宋體" w:hint="eastAsia"/>
        </w:rPr>
        <w:t></w:t>
      </w:r>
      <w:r>
        <w:rPr>
          <w:rFonts w:hint="eastAsia"/>
        </w:rPr>
        <w:t>所示）；當折射線平行界面時，</w:t>
      </w:r>
    </w:p>
    <w:p w:rsidR="00E74F3E" w:rsidRDefault="00E74F3E" w:rsidP="006C5A1C">
      <w:pPr>
        <w:pStyle w:val="a5"/>
        <w:ind w:leftChars="0" w:left="479" w:right="119"/>
      </w:pPr>
      <w:r>
        <w:rPr>
          <w:rFonts w:hint="eastAsia"/>
        </w:rPr>
        <w:t>折射角等於</w:t>
      </w:r>
      <w:r>
        <w:rPr>
          <w:rFonts w:hint="eastAsia"/>
        </w:rPr>
        <w:t>90</w:t>
      </w:r>
      <w:r w:rsidRPr="006C5A1C">
        <w:rPr>
          <w:color w:val="000000"/>
        </w:rPr>
        <w:t>°</w:t>
      </w:r>
      <w:r>
        <w:rPr>
          <w:rFonts w:hint="eastAsia"/>
        </w:rPr>
        <w:t>，此時之入射角稱為臨界角（θ</w:t>
      </w:r>
      <w:r w:rsidRPr="006C5A1C">
        <w:rPr>
          <w:rFonts w:hint="eastAsia"/>
          <w:vertAlign w:val="subscript"/>
        </w:rPr>
        <w:t>c</w:t>
      </w:r>
      <w:r>
        <w:rPr>
          <w:rFonts w:hint="eastAsia"/>
        </w:rPr>
        <w:t>）（如右圖光線</w:t>
      </w:r>
      <w:r w:rsidRPr="006C5A1C">
        <w:rPr>
          <w:rFonts w:ascii="華康標宋體" w:eastAsia="華康標宋體" w:hint="eastAsia"/>
        </w:rPr>
        <w:t></w:t>
      </w:r>
      <w:r>
        <w:rPr>
          <w:rFonts w:hint="eastAsia"/>
        </w:rPr>
        <w:t>所示）。當入射角大於臨界角時，則光線不再折射，而依反射定律全部由界面反射回光密介質（如右圖光線</w:t>
      </w:r>
      <w:r w:rsidRPr="006C5A1C">
        <w:rPr>
          <w:rFonts w:ascii="華康標宋體" w:eastAsia="華康標宋體" w:hint="eastAsia"/>
        </w:rPr>
        <w:t></w:t>
      </w:r>
      <w:r>
        <w:rPr>
          <w:rFonts w:hint="eastAsia"/>
        </w:rPr>
        <w:t>所示），此現象稱為全內反射（</w:t>
      </w:r>
      <w:r>
        <w:rPr>
          <w:rFonts w:hint="eastAsia"/>
        </w:rPr>
        <w:t>total internal reflection</w:t>
      </w:r>
      <w:r>
        <w:rPr>
          <w:rFonts w:hint="eastAsia"/>
        </w:rPr>
        <w:t>），簡稱為全反射（</w:t>
      </w:r>
      <w:r>
        <w:rPr>
          <w:rFonts w:hint="eastAsia"/>
        </w:rPr>
        <w:t>total reflection</w:t>
      </w:r>
      <w:r>
        <w:rPr>
          <w:rFonts w:hint="eastAsia"/>
        </w:rPr>
        <w:t>）。</w:t>
      </w:r>
    </w:p>
    <w:p w:rsidR="00E74F3E" w:rsidRDefault="00E74F3E" w:rsidP="007E3FE0">
      <w:pPr>
        <w:ind w:left="119" w:right="119"/>
      </w:pPr>
      <w:r>
        <w:rPr>
          <w:rFonts w:hint="eastAsia"/>
        </w:rPr>
        <w:t xml:space="preserve"> </w:t>
      </w:r>
      <w:r w:rsidRPr="00766BC0">
        <w:rPr>
          <w:rFonts w:hint="eastAsia"/>
          <w:bdr w:val="single" w:sz="4" w:space="0" w:color="auto"/>
        </w:rPr>
        <w:t xml:space="preserve"> </w:t>
      </w:r>
      <w:r w:rsidRPr="00766BC0">
        <w:rPr>
          <w:rFonts w:hint="eastAsia"/>
          <w:bdr w:val="single" w:sz="4" w:space="0" w:color="auto"/>
        </w:rPr>
        <w:t>例子：</w:t>
      </w:r>
    </w:p>
    <w:p w:rsidR="00E74F3E" w:rsidRDefault="00E74F3E" w:rsidP="007E3FE0">
      <w:pPr>
        <w:ind w:left="760" w:right="119" w:hanging="403"/>
      </w:pPr>
      <w:r>
        <w:rPr>
          <w:rFonts w:hint="eastAsia"/>
        </w:rPr>
        <w:t xml:space="preserve">(1) </w:t>
      </w:r>
      <w:r>
        <w:rPr>
          <w:rFonts w:hint="eastAsia"/>
        </w:rPr>
        <w:t>如下圖</w:t>
      </w:r>
      <w:r>
        <w:rPr>
          <w:rFonts w:hint="eastAsia"/>
        </w:rPr>
        <w:t>(</w:t>
      </w:r>
      <w:r>
        <w:rPr>
          <w:rFonts w:hint="eastAsia"/>
        </w:rPr>
        <w:t>二</w:t>
      </w:r>
      <w:r>
        <w:rPr>
          <w:rFonts w:hint="eastAsia"/>
        </w:rPr>
        <w:t>)</w:t>
      </w:r>
      <w:r>
        <w:rPr>
          <w:rFonts w:hint="eastAsia"/>
        </w:rPr>
        <w:t>所示，當光從空氣進入水中時，光在界面處產生部分反射和部分折射的現象，由但無全反射。</w:t>
      </w:r>
    </w:p>
    <w:p w:rsidR="00E74F3E" w:rsidRDefault="00E74F3E" w:rsidP="007E3FE0">
      <w:pPr>
        <w:ind w:left="760" w:right="119" w:hanging="403"/>
      </w:pPr>
      <w:r>
        <w:rPr>
          <w:rFonts w:hint="eastAsia"/>
        </w:rPr>
        <w:t xml:space="preserve">(2) </w:t>
      </w:r>
      <w:r>
        <w:rPr>
          <w:rFonts w:hint="eastAsia"/>
        </w:rPr>
        <w:t>如下圖</w:t>
      </w:r>
      <w:r>
        <w:rPr>
          <w:rFonts w:hint="eastAsia"/>
        </w:rPr>
        <w:t>(</w:t>
      </w:r>
      <w:r>
        <w:rPr>
          <w:rFonts w:hint="eastAsia"/>
        </w:rPr>
        <w:t>三</w:t>
      </w:r>
      <w:r>
        <w:rPr>
          <w:rFonts w:hint="eastAsia"/>
        </w:rPr>
        <w:t>)</w:t>
      </w:r>
      <w:r>
        <w:rPr>
          <w:rFonts w:hint="eastAsia"/>
        </w:rPr>
        <w:t>所示，當光從水中發出，射向空氣中時，由於折射角大於入射角，入射角達</w:t>
      </w:r>
      <w:r>
        <w:br/>
      </w:r>
      <w:r>
        <w:rPr>
          <w:rFonts w:hint="eastAsia"/>
        </w:rPr>
        <w:t>到</w:t>
      </w:r>
      <w:r>
        <w:rPr>
          <w:rFonts w:hint="eastAsia"/>
        </w:rPr>
        <w:t>48.8</w:t>
      </w:r>
      <w:r>
        <w:rPr>
          <w:color w:val="000000"/>
        </w:rPr>
        <w:t>°</w:t>
      </w:r>
      <w:r>
        <w:rPr>
          <w:rFonts w:hint="eastAsia"/>
        </w:rPr>
        <w:t>時，折射角會成為</w:t>
      </w:r>
      <w:r>
        <w:rPr>
          <w:rFonts w:hint="eastAsia"/>
        </w:rPr>
        <w:t>90</w:t>
      </w:r>
      <w:r>
        <w:rPr>
          <w:color w:val="000000"/>
        </w:rPr>
        <w:t>°</w:t>
      </w:r>
      <w:r>
        <w:rPr>
          <w:rFonts w:hint="eastAsia"/>
        </w:rPr>
        <w:t>。入射角大於</w:t>
      </w:r>
      <w:r>
        <w:rPr>
          <w:rFonts w:hint="eastAsia"/>
        </w:rPr>
        <w:t>48.8</w:t>
      </w:r>
      <w:r>
        <w:rPr>
          <w:color w:val="000000"/>
        </w:rPr>
        <w:t>°</w:t>
      </w:r>
      <w:r>
        <w:rPr>
          <w:rFonts w:hint="eastAsia"/>
        </w:rPr>
        <w:t>時，光線不能進入空氣，此即全反射</w:t>
      </w:r>
      <w:r>
        <w:br/>
      </w:r>
      <w:r>
        <w:rPr>
          <w:rFonts w:hint="eastAsia"/>
        </w:rPr>
        <w:t>現象。</w:t>
      </w:r>
    </w:p>
    <w:p w:rsidR="007E3FE0" w:rsidRDefault="007E3FE0" w:rsidP="007E3FE0">
      <w:pPr>
        <w:ind w:left="760" w:right="119" w:hanging="403"/>
      </w:pPr>
    </w:p>
    <w:p w:rsidR="00E74F3E" w:rsidRDefault="00E74F3E" w:rsidP="007E3FE0">
      <w:pPr>
        <w:ind w:left="760" w:right="119"/>
      </w:pPr>
      <w:r>
        <w:rPr>
          <w:noProof/>
        </w:rPr>
        <w:drawing>
          <wp:inline distT="0" distB="0" distL="0" distR="0" wp14:anchorId="4F04B73B" wp14:editId="02F63B43">
            <wp:extent cx="2409825" cy="1762125"/>
            <wp:effectExtent l="0" t="0" r="9525" b="9525"/>
            <wp:docPr id="20" name="圖片 20" descr="ZGE023U-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GE023U-4-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9825" cy="1762125"/>
                    </a:xfrm>
                    <a:prstGeom prst="rect">
                      <a:avLst/>
                    </a:prstGeom>
                    <a:noFill/>
                    <a:ln>
                      <a:noFill/>
                    </a:ln>
                  </pic:spPr>
                </pic:pic>
              </a:graphicData>
            </a:graphic>
          </wp:inline>
        </w:drawing>
      </w:r>
      <w:r>
        <w:rPr>
          <w:rFonts w:hint="eastAsia"/>
        </w:rPr>
        <w:t xml:space="preserve">　　　　</w:t>
      </w:r>
      <w:r>
        <w:rPr>
          <w:rFonts w:hint="eastAsia"/>
          <w:noProof/>
        </w:rPr>
        <w:drawing>
          <wp:inline distT="0" distB="0" distL="0" distR="0" wp14:anchorId="3B4C313D" wp14:editId="7509B7F8">
            <wp:extent cx="2676525" cy="1798320"/>
            <wp:effectExtent l="0" t="0" r="9525" b="0"/>
            <wp:docPr id="19" name="圖片 19" descr="ZGE023U-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GE023U-4-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6525" cy="1798320"/>
                    </a:xfrm>
                    <a:prstGeom prst="rect">
                      <a:avLst/>
                    </a:prstGeom>
                    <a:noFill/>
                    <a:ln>
                      <a:noFill/>
                    </a:ln>
                  </pic:spPr>
                </pic:pic>
              </a:graphicData>
            </a:graphic>
          </wp:inline>
        </w:drawing>
      </w:r>
    </w:p>
    <w:p w:rsidR="00E74F3E" w:rsidRDefault="00E74F3E" w:rsidP="007E3FE0">
      <w:pPr>
        <w:ind w:left="760" w:right="119"/>
        <w:rPr>
          <w:rFonts w:eastAsia="標楷體"/>
        </w:rPr>
      </w:pPr>
      <w:r>
        <w:rPr>
          <w:rFonts w:hint="eastAsia"/>
        </w:rPr>
        <w:t xml:space="preserve">　　　　　　　</w:t>
      </w:r>
      <w:r>
        <w:rPr>
          <w:rFonts w:eastAsia="標楷體" w:hint="eastAsia"/>
        </w:rPr>
        <w:t>圖</w:t>
      </w:r>
      <w:r>
        <w:rPr>
          <w:rFonts w:eastAsia="標楷體" w:hint="eastAsia"/>
        </w:rPr>
        <w:t>(</w:t>
      </w:r>
      <w:r>
        <w:rPr>
          <w:rFonts w:eastAsia="標楷體" w:hint="eastAsia"/>
        </w:rPr>
        <w:t>二</w:t>
      </w:r>
      <w:r>
        <w:rPr>
          <w:rFonts w:eastAsia="標楷體" w:hint="eastAsia"/>
        </w:rPr>
        <w:t>)</w:t>
      </w:r>
      <w:r>
        <w:rPr>
          <w:rFonts w:eastAsia="標楷體" w:hint="eastAsia"/>
        </w:rPr>
        <w:t xml:space="preserve">　　　　　　　　　　　　　　　　　</w:t>
      </w:r>
      <w:r>
        <w:rPr>
          <w:rFonts w:eastAsia="標楷體" w:hint="eastAsia"/>
        </w:rPr>
        <w:t xml:space="preserve"> </w:t>
      </w:r>
      <w:r>
        <w:rPr>
          <w:rFonts w:eastAsia="標楷體" w:hint="eastAsia"/>
        </w:rPr>
        <w:t>圖</w:t>
      </w:r>
      <w:r>
        <w:rPr>
          <w:rFonts w:eastAsia="標楷體" w:hint="eastAsia"/>
        </w:rPr>
        <w:t>(</w:t>
      </w:r>
      <w:r>
        <w:rPr>
          <w:rFonts w:eastAsia="標楷體" w:hint="eastAsia"/>
        </w:rPr>
        <w:t>三</w:t>
      </w:r>
      <w:r>
        <w:rPr>
          <w:rFonts w:eastAsia="標楷體" w:hint="eastAsia"/>
        </w:rPr>
        <w:t>)</w:t>
      </w:r>
    </w:p>
    <w:p w:rsidR="00E74F3E" w:rsidRDefault="00E74F3E" w:rsidP="007E3FE0">
      <w:pPr>
        <w:pStyle w:val="a5"/>
        <w:numPr>
          <w:ilvl w:val="0"/>
          <w:numId w:val="1"/>
        </w:numPr>
        <w:ind w:leftChars="0" w:right="119"/>
      </w:pPr>
      <w:r>
        <w:rPr>
          <w:rFonts w:hint="eastAsia"/>
        </w:rPr>
        <w:t>臨界角θ</w:t>
      </w:r>
      <w:r w:rsidRPr="00766BC0">
        <w:rPr>
          <w:rFonts w:hint="eastAsia"/>
          <w:vertAlign w:val="subscript"/>
        </w:rPr>
        <w:t>c</w:t>
      </w:r>
      <w:r>
        <w:rPr>
          <w:rFonts w:hint="eastAsia"/>
        </w:rPr>
        <w:t>（</w:t>
      </w:r>
      <w:r>
        <w:rPr>
          <w:rFonts w:hint="eastAsia"/>
        </w:rPr>
        <w:t>critical angle</w:t>
      </w:r>
      <w:r>
        <w:rPr>
          <w:rFonts w:hint="eastAsia"/>
        </w:rPr>
        <w:t>）：產生全反射的最小入射角，即當折射角為</w:t>
      </w:r>
      <w:r>
        <w:rPr>
          <w:rFonts w:hint="eastAsia"/>
        </w:rPr>
        <w:t>90</w:t>
      </w:r>
      <w:r w:rsidRPr="00766BC0">
        <w:rPr>
          <w:color w:val="000000"/>
        </w:rPr>
        <w:t>°</w:t>
      </w:r>
      <w:r>
        <w:rPr>
          <w:rFonts w:hint="eastAsia"/>
        </w:rPr>
        <w:t>時之入射角。</w:t>
      </w:r>
    </w:p>
    <w:p w:rsidR="00C04FC0" w:rsidRDefault="00C04FC0" w:rsidP="00C04FC0">
      <w:pPr>
        <w:pStyle w:val="a5"/>
        <w:ind w:leftChars="0" w:left="479" w:right="119"/>
      </w:pPr>
    </w:p>
    <w:p w:rsidR="00766BC0" w:rsidRDefault="00766BC0" w:rsidP="007E3FE0">
      <w:pPr>
        <w:ind w:firstLineChars="50" w:firstLine="120"/>
      </w:pPr>
      <w:r>
        <w:rPr>
          <w:rFonts w:hint="eastAsia"/>
        </w:rPr>
        <w:lastRenderedPageBreak/>
        <w:t>3.</w:t>
      </w:r>
      <w:r>
        <w:rPr>
          <w:rFonts w:hint="eastAsia"/>
        </w:rPr>
        <w:t>色散現象</w:t>
      </w:r>
    </w:p>
    <w:p w:rsidR="00766BC0" w:rsidRPr="00766BC0" w:rsidRDefault="00766BC0" w:rsidP="007E3FE0">
      <w:pPr>
        <w:ind w:firstLineChars="150" w:firstLine="360"/>
      </w:pPr>
      <w:r w:rsidRPr="00766BC0">
        <w:rPr>
          <w:rFonts w:hint="eastAsia"/>
        </w:rPr>
        <w:t>(1)1666</w:t>
      </w:r>
      <w:r w:rsidRPr="00766BC0">
        <w:rPr>
          <w:rFonts w:hint="eastAsia"/>
        </w:rPr>
        <w:t>年，牛頓發現白光經三稜鏡折射後可分散成各種色光，此種現象稱為色散</w:t>
      </w:r>
    </w:p>
    <w:p w:rsidR="00766BC0" w:rsidRDefault="00766BC0" w:rsidP="007E3FE0">
      <w:pPr>
        <w:tabs>
          <w:tab w:val="right" w:pos="9720"/>
        </w:tabs>
        <w:spacing w:afterLines="50" w:after="180"/>
        <w:ind w:left="760" w:right="119" w:hanging="403"/>
        <w:textAlignment w:val="center"/>
      </w:pPr>
      <w:r w:rsidRPr="00766BC0">
        <w:rPr>
          <w:rFonts w:hint="eastAsia"/>
        </w:rPr>
        <w:t xml:space="preserve">(2) </w:t>
      </w:r>
      <w:r w:rsidRPr="00766BC0">
        <w:rPr>
          <w:rFonts w:hint="eastAsia"/>
        </w:rPr>
        <w:t>原因：各色光對相同介質有不同之折射率，使得各色光在相同介質中速率不同，而導致路徑不同，偏折角度不同</w:t>
      </w:r>
      <w:r>
        <w:rPr>
          <w:rFonts w:hint="eastAsia"/>
        </w:rPr>
        <w:t>。</w:t>
      </w:r>
    </w:p>
    <w:p w:rsidR="00766BC0" w:rsidRDefault="00766BC0" w:rsidP="007E3FE0">
      <w:pPr>
        <w:tabs>
          <w:tab w:val="right" w:pos="9720"/>
        </w:tabs>
        <w:spacing w:afterLines="50" w:after="180"/>
        <w:ind w:left="760" w:right="119"/>
        <w:textAlignment w:val="center"/>
      </w:pPr>
      <w:r>
        <w:rPr>
          <w:noProof/>
          <w:sz w:val="20"/>
        </w:rPr>
        <mc:AlternateContent>
          <mc:Choice Requires="wps">
            <w:drawing>
              <wp:anchor distT="0" distB="0" distL="114300" distR="114300" simplePos="0" relativeHeight="251663872" behindDoc="0" locked="0" layoutInCell="1" allowOverlap="1" wp14:anchorId="10E38887" wp14:editId="03F95805">
                <wp:simplePos x="0" y="0"/>
                <wp:positionH relativeFrom="column">
                  <wp:posOffset>2380615</wp:posOffset>
                </wp:positionH>
                <wp:positionV relativeFrom="paragraph">
                  <wp:posOffset>116205</wp:posOffset>
                </wp:positionV>
                <wp:extent cx="3962400" cy="751205"/>
                <wp:effectExtent l="0" t="1905" r="635" b="0"/>
                <wp:wrapNone/>
                <wp:docPr id="35" name="文字方塊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751205"/>
                        </a:xfrm>
                        <a:prstGeom prst="rect">
                          <a:avLst/>
                        </a:prstGeom>
                        <a:noFill/>
                        <a:ln>
                          <a:noFill/>
                        </a:ln>
                        <a:effectLst/>
                        <a:extLst>
                          <a:ext uri="{909E8E84-426E-40DD-AFC4-6F175D3DCCD1}">
                            <a14:hiddenFill xmlns:a14="http://schemas.microsoft.com/office/drawing/2010/main">
                              <a:solidFill>
                                <a:srgbClr val="E1FFFF"/>
                              </a:solidFill>
                            </a14:hiddenFill>
                          </a:ext>
                          <a:ext uri="{91240B29-F687-4F45-9708-019B960494DF}">
                            <a14:hiddenLine xmlns:a14="http://schemas.microsoft.com/office/drawing/2010/main" w="9525">
                              <a:solidFill>
                                <a:srgbClr val="CCFFFF"/>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19"/>
                              <w:gridCol w:w="844"/>
                              <w:gridCol w:w="845"/>
                              <w:gridCol w:w="844"/>
                              <w:gridCol w:w="845"/>
                              <w:gridCol w:w="844"/>
                              <w:gridCol w:w="845"/>
                            </w:tblGrid>
                            <w:tr w:rsidR="00C04FC0">
                              <w:tc>
                                <w:tcPr>
                                  <w:tcW w:w="1119" w:type="dxa"/>
                                  <w:shd w:val="clear" w:color="auto" w:fill="EEEFD3"/>
                                </w:tcPr>
                                <w:p w:rsidR="00C04FC0" w:rsidRDefault="00C04FC0">
                                  <w:pPr>
                                    <w:jc w:val="center"/>
                                  </w:pPr>
                                  <w:r>
                                    <w:rPr>
                                      <w:rFonts w:hint="eastAsia"/>
                                    </w:rPr>
                                    <w:t>顏色</w:t>
                                  </w:r>
                                </w:p>
                              </w:tc>
                              <w:tc>
                                <w:tcPr>
                                  <w:tcW w:w="844" w:type="dxa"/>
                                  <w:shd w:val="clear" w:color="auto" w:fill="B0CFEC"/>
                                </w:tcPr>
                                <w:p w:rsidR="00C04FC0" w:rsidRPr="00AC7397" w:rsidRDefault="00C04FC0">
                                  <w:pPr>
                                    <w:jc w:val="center"/>
                                    <w:rPr>
                                      <w:b/>
                                    </w:rPr>
                                  </w:pPr>
                                  <w:r w:rsidRPr="00AC7397">
                                    <w:rPr>
                                      <w:rFonts w:hint="eastAsia"/>
                                      <w:b/>
                                    </w:rPr>
                                    <w:t>紅</w:t>
                                  </w:r>
                                </w:p>
                              </w:tc>
                              <w:tc>
                                <w:tcPr>
                                  <w:tcW w:w="845" w:type="dxa"/>
                                  <w:shd w:val="clear" w:color="auto" w:fill="B0CFEC"/>
                                </w:tcPr>
                                <w:p w:rsidR="00C04FC0" w:rsidRPr="00AC7397" w:rsidRDefault="00C04FC0">
                                  <w:pPr>
                                    <w:jc w:val="center"/>
                                    <w:rPr>
                                      <w:b/>
                                    </w:rPr>
                                  </w:pPr>
                                  <w:r w:rsidRPr="00AC7397">
                                    <w:rPr>
                                      <w:rFonts w:hint="eastAsia"/>
                                      <w:b/>
                                    </w:rPr>
                                    <w:t>橙</w:t>
                                  </w:r>
                                </w:p>
                              </w:tc>
                              <w:tc>
                                <w:tcPr>
                                  <w:tcW w:w="844" w:type="dxa"/>
                                  <w:shd w:val="clear" w:color="auto" w:fill="B0CFEC"/>
                                </w:tcPr>
                                <w:p w:rsidR="00C04FC0" w:rsidRPr="00AC7397" w:rsidRDefault="00C04FC0">
                                  <w:pPr>
                                    <w:jc w:val="center"/>
                                    <w:rPr>
                                      <w:b/>
                                    </w:rPr>
                                  </w:pPr>
                                  <w:r w:rsidRPr="00AC7397">
                                    <w:rPr>
                                      <w:rFonts w:hint="eastAsia"/>
                                      <w:b/>
                                    </w:rPr>
                                    <w:t>黃</w:t>
                                  </w:r>
                                </w:p>
                              </w:tc>
                              <w:tc>
                                <w:tcPr>
                                  <w:tcW w:w="845" w:type="dxa"/>
                                  <w:shd w:val="clear" w:color="auto" w:fill="B0CFEC"/>
                                </w:tcPr>
                                <w:p w:rsidR="00C04FC0" w:rsidRPr="00AC7397" w:rsidRDefault="00C04FC0">
                                  <w:pPr>
                                    <w:jc w:val="center"/>
                                    <w:rPr>
                                      <w:b/>
                                    </w:rPr>
                                  </w:pPr>
                                  <w:r w:rsidRPr="00AC7397">
                                    <w:rPr>
                                      <w:rFonts w:hint="eastAsia"/>
                                      <w:b/>
                                    </w:rPr>
                                    <w:t>綠</w:t>
                                  </w:r>
                                </w:p>
                              </w:tc>
                              <w:tc>
                                <w:tcPr>
                                  <w:tcW w:w="844" w:type="dxa"/>
                                  <w:shd w:val="clear" w:color="auto" w:fill="B0CFEC"/>
                                </w:tcPr>
                                <w:p w:rsidR="00C04FC0" w:rsidRPr="00AC7397" w:rsidRDefault="00C04FC0">
                                  <w:pPr>
                                    <w:jc w:val="center"/>
                                    <w:rPr>
                                      <w:b/>
                                    </w:rPr>
                                  </w:pPr>
                                  <w:r w:rsidRPr="00AC7397">
                                    <w:rPr>
                                      <w:rFonts w:hint="eastAsia"/>
                                      <w:b/>
                                    </w:rPr>
                                    <w:t>藍</w:t>
                                  </w:r>
                                </w:p>
                              </w:tc>
                              <w:tc>
                                <w:tcPr>
                                  <w:tcW w:w="845" w:type="dxa"/>
                                  <w:shd w:val="clear" w:color="auto" w:fill="B0CFEC"/>
                                </w:tcPr>
                                <w:p w:rsidR="00C04FC0" w:rsidRPr="00AC7397" w:rsidRDefault="00C04FC0">
                                  <w:pPr>
                                    <w:jc w:val="center"/>
                                    <w:rPr>
                                      <w:b/>
                                    </w:rPr>
                                  </w:pPr>
                                  <w:r w:rsidRPr="00AC7397">
                                    <w:rPr>
                                      <w:rFonts w:hint="eastAsia"/>
                                      <w:b/>
                                    </w:rPr>
                                    <w:t>紫</w:t>
                                  </w:r>
                                </w:p>
                              </w:tc>
                            </w:tr>
                            <w:tr w:rsidR="00C04FC0">
                              <w:tc>
                                <w:tcPr>
                                  <w:tcW w:w="1119" w:type="dxa"/>
                                  <w:shd w:val="clear" w:color="auto" w:fill="EEEFD3"/>
                                </w:tcPr>
                                <w:p w:rsidR="00C04FC0" w:rsidRDefault="00C04FC0">
                                  <w:pPr>
                                    <w:jc w:val="center"/>
                                  </w:pPr>
                                  <w:r>
                                    <w:rPr>
                                      <w:rFonts w:hint="eastAsia"/>
                                    </w:rPr>
                                    <w:t>水</w:t>
                                  </w:r>
                                </w:p>
                              </w:tc>
                              <w:tc>
                                <w:tcPr>
                                  <w:tcW w:w="844" w:type="dxa"/>
                                </w:tcPr>
                                <w:p w:rsidR="00C04FC0" w:rsidRDefault="00C04FC0">
                                  <w:pPr>
                                    <w:jc w:val="center"/>
                                  </w:pPr>
                                  <w:r>
                                    <w:rPr>
                                      <w:rFonts w:hint="eastAsia"/>
                                    </w:rPr>
                                    <w:t>1.3320</w:t>
                                  </w:r>
                                </w:p>
                              </w:tc>
                              <w:tc>
                                <w:tcPr>
                                  <w:tcW w:w="845" w:type="dxa"/>
                                </w:tcPr>
                                <w:p w:rsidR="00C04FC0" w:rsidRDefault="00C04FC0">
                                  <w:pPr>
                                    <w:jc w:val="center"/>
                                  </w:pPr>
                                  <w:r>
                                    <w:rPr>
                                      <w:rFonts w:hint="eastAsia"/>
                                    </w:rPr>
                                    <w:t>1.3325</w:t>
                                  </w:r>
                                </w:p>
                              </w:tc>
                              <w:tc>
                                <w:tcPr>
                                  <w:tcW w:w="844" w:type="dxa"/>
                                </w:tcPr>
                                <w:p w:rsidR="00C04FC0" w:rsidRDefault="00C04FC0">
                                  <w:pPr>
                                    <w:jc w:val="center"/>
                                  </w:pPr>
                                  <w:r>
                                    <w:rPr>
                                      <w:rFonts w:hint="eastAsia"/>
                                    </w:rPr>
                                    <w:t>1.3331</w:t>
                                  </w:r>
                                </w:p>
                              </w:tc>
                              <w:tc>
                                <w:tcPr>
                                  <w:tcW w:w="845" w:type="dxa"/>
                                </w:tcPr>
                                <w:p w:rsidR="00C04FC0" w:rsidRDefault="00C04FC0">
                                  <w:pPr>
                                    <w:jc w:val="center"/>
                                  </w:pPr>
                                  <w:r>
                                    <w:rPr>
                                      <w:rFonts w:hint="eastAsia"/>
                                    </w:rPr>
                                    <w:t>1.3349</w:t>
                                  </w:r>
                                </w:p>
                              </w:tc>
                              <w:tc>
                                <w:tcPr>
                                  <w:tcW w:w="844" w:type="dxa"/>
                                </w:tcPr>
                                <w:p w:rsidR="00C04FC0" w:rsidRDefault="00C04FC0">
                                  <w:pPr>
                                    <w:jc w:val="center"/>
                                  </w:pPr>
                                  <w:r>
                                    <w:rPr>
                                      <w:rFonts w:hint="eastAsia"/>
                                    </w:rPr>
                                    <w:t>1.3390</w:t>
                                  </w:r>
                                </w:p>
                              </w:tc>
                              <w:tc>
                                <w:tcPr>
                                  <w:tcW w:w="845" w:type="dxa"/>
                                </w:tcPr>
                                <w:p w:rsidR="00C04FC0" w:rsidRDefault="00C04FC0">
                                  <w:pPr>
                                    <w:jc w:val="center"/>
                                  </w:pPr>
                                  <w:r>
                                    <w:rPr>
                                      <w:rFonts w:hint="eastAsia"/>
                                    </w:rPr>
                                    <w:t>1.3435</w:t>
                                  </w:r>
                                </w:p>
                              </w:tc>
                            </w:tr>
                            <w:tr w:rsidR="00C04FC0">
                              <w:tc>
                                <w:tcPr>
                                  <w:tcW w:w="1119" w:type="dxa"/>
                                  <w:shd w:val="clear" w:color="auto" w:fill="EEEFD3"/>
                                </w:tcPr>
                                <w:p w:rsidR="00C04FC0" w:rsidRDefault="00C04FC0">
                                  <w:pPr>
                                    <w:jc w:val="center"/>
                                  </w:pPr>
                                  <w:r>
                                    <w:rPr>
                                      <w:rFonts w:hint="eastAsia"/>
                                    </w:rPr>
                                    <w:t>冕牌玻璃</w:t>
                                  </w:r>
                                </w:p>
                              </w:tc>
                              <w:tc>
                                <w:tcPr>
                                  <w:tcW w:w="844" w:type="dxa"/>
                                </w:tcPr>
                                <w:p w:rsidR="00C04FC0" w:rsidRDefault="00C04FC0">
                                  <w:pPr>
                                    <w:jc w:val="center"/>
                                  </w:pPr>
                                  <w:r>
                                    <w:rPr>
                                      <w:rFonts w:hint="eastAsia"/>
                                    </w:rPr>
                                    <w:t>1.513</w:t>
                                  </w:r>
                                </w:p>
                              </w:tc>
                              <w:tc>
                                <w:tcPr>
                                  <w:tcW w:w="845" w:type="dxa"/>
                                </w:tcPr>
                                <w:p w:rsidR="00C04FC0" w:rsidRDefault="00C04FC0">
                                  <w:pPr>
                                    <w:jc w:val="center"/>
                                  </w:pPr>
                                  <w:r>
                                    <w:rPr>
                                      <w:rFonts w:hint="eastAsia"/>
                                    </w:rPr>
                                    <w:t>1.514</w:t>
                                  </w:r>
                                </w:p>
                              </w:tc>
                              <w:tc>
                                <w:tcPr>
                                  <w:tcW w:w="844" w:type="dxa"/>
                                </w:tcPr>
                                <w:p w:rsidR="00C04FC0" w:rsidRDefault="00C04FC0">
                                  <w:pPr>
                                    <w:jc w:val="center"/>
                                  </w:pPr>
                                  <w:r>
                                    <w:rPr>
                                      <w:rFonts w:hint="eastAsia"/>
                                    </w:rPr>
                                    <w:t>1.517</w:t>
                                  </w:r>
                                </w:p>
                              </w:tc>
                              <w:tc>
                                <w:tcPr>
                                  <w:tcW w:w="845" w:type="dxa"/>
                                </w:tcPr>
                                <w:p w:rsidR="00C04FC0" w:rsidRDefault="00C04FC0">
                                  <w:pPr>
                                    <w:jc w:val="center"/>
                                  </w:pPr>
                                  <w:r>
                                    <w:rPr>
                                      <w:rFonts w:hint="eastAsia"/>
                                    </w:rPr>
                                    <w:t>1.519</w:t>
                                  </w:r>
                                </w:p>
                              </w:tc>
                              <w:tc>
                                <w:tcPr>
                                  <w:tcW w:w="844" w:type="dxa"/>
                                </w:tcPr>
                                <w:p w:rsidR="00C04FC0" w:rsidRDefault="00C04FC0">
                                  <w:pPr>
                                    <w:jc w:val="center"/>
                                  </w:pPr>
                                  <w:r>
                                    <w:rPr>
                                      <w:rFonts w:hint="eastAsia"/>
                                    </w:rPr>
                                    <w:t>1.528</w:t>
                                  </w:r>
                                </w:p>
                              </w:tc>
                              <w:tc>
                                <w:tcPr>
                                  <w:tcW w:w="845" w:type="dxa"/>
                                </w:tcPr>
                                <w:p w:rsidR="00C04FC0" w:rsidRDefault="00C04FC0">
                                  <w:pPr>
                                    <w:jc w:val="center"/>
                                  </w:pPr>
                                  <w:r>
                                    <w:rPr>
                                      <w:rFonts w:hint="eastAsia"/>
                                    </w:rPr>
                                    <w:t>1.532</w:t>
                                  </w:r>
                                </w:p>
                              </w:tc>
                            </w:tr>
                          </w:tbl>
                          <w:p w:rsidR="00C04FC0" w:rsidRDefault="00C04FC0" w:rsidP="00766BC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5" o:spid="_x0000_s1030" type="#_x0000_t202" style="position:absolute;left:0;text-align:left;margin-left:187.45pt;margin-top:9.15pt;width:312pt;height:59.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" filled="f" fillcolor="#e1ffff" stroked="f" strokecolor="#cff">
                <v:textbox inset="0,0,0,0">
                  <w:txbxContent>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19"/>
                        <w:gridCol w:w="844"/>
                        <w:gridCol w:w="845"/>
                        <w:gridCol w:w="844"/>
                        <w:gridCol w:w="845"/>
                        <w:gridCol w:w="844"/>
                        <w:gridCol w:w="845"/>
                      </w:tblGrid>
                      <w:tr w:rsidR="00C04FC0">
                        <w:tc>
                          <w:tcPr>
                            <w:tcW w:w="1119" w:type="dxa"/>
                            <w:shd w:val="clear" w:color="auto" w:fill="EEEFD3"/>
                          </w:tcPr>
                          <w:p w:rsidR="00C04FC0" w:rsidRDefault="00C04FC0">
                            <w:pPr>
                              <w:jc w:val="center"/>
                            </w:pPr>
                            <w:r>
                              <w:rPr>
                                <w:rFonts w:hint="eastAsia"/>
                              </w:rPr>
                              <w:t>顏色</w:t>
                            </w:r>
                          </w:p>
                        </w:tc>
                        <w:tc>
                          <w:tcPr>
                            <w:tcW w:w="844" w:type="dxa"/>
                            <w:shd w:val="clear" w:color="auto" w:fill="B0CFEC"/>
                          </w:tcPr>
                          <w:p w:rsidR="00C04FC0" w:rsidRPr="00AC7397" w:rsidRDefault="00C04FC0">
                            <w:pPr>
                              <w:jc w:val="center"/>
                              <w:rPr>
                                <w:b/>
                              </w:rPr>
                            </w:pPr>
                            <w:r w:rsidRPr="00AC7397">
                              <w:rPr>
                                <w:rFonts w:hint="eastAsia"/>
                                <w:b/>
                              </w:rPr>
                              <w:t>紅</w:t>
                            </w:r>
                          </w:p>
                        </w:tc>
                        <w:tc>
                          <w:tcPr>
                            <w:tcW w:w="845" w:type="dxa"/>
                            <w:shd w:val="clear" w:color="auto" w:fill="B0CFEC"/>
                          </w:tcPr>
                          <w:p w:rsidR="00C04FC0" w:rsidRPr="00AC7397" w:rsidRDefault="00C04FC0">
                            <w:pPr>
                              <w:jc w:val="center"/>
                              <w:rPr>
                                <w:b/>
                              </w:rPr>
                            </w:pPr>
                            <w:r w:rsidRPr="00AC7397">
                              <w:rPr>
                                <w:rFonts w:hint="eastAsia"/>
                                <w:b/>
                              </w:rPr>
                              <w:t>橙</w:t>
                            </w:r>
                          </w:p>
                        </w:tc>
                        <w:tc>
                          <w:tcPr>
                            <w:tcW w:w="844" w:type="dxa"/>
                            <w:shd w:val="clear" w:color="auto" w:fill="B0CFEC"/>
                          </w:tcPr>
                          <w:p w:rsidR="00C04FC0" w:rsidRPr="00AC7397" w:rsidRDefault="00C04FC0">
                            <w:pPr>
                              <w:jc w:val="center"/>
                              <w:rPr>
                                <w:b/>
                              </w:rPr>
                            </w:pPr>
                            <w:r w:rsidRPr="00AC7397">
                              <w:rPr>
                                <w:rFonts w:hint="eastAsia"/>
                                <w:b/>
                              </w:rPr>
                              <w:t>黃</w:t>
                            </w:r>
                          </w:p>
                        </w:tc>
                        <w:tc>
                          <w:tcPr>
                            <w:tcW w:w="845" w:type="dxa"/>
                            <w:shd w:val="clear" w:color="auto" w:fill="B0CFEC"/>
                          </w:tcPr>
                          <w:p w:rsidR="00C04FC0" w:rsidRPr="00AC7397" w:rsidRDefault="00C04FC0">
                            <w:pPr>
                              <w:jc w:val="center"/>
                              <w:rPr>
                                <w:b/>
                              </w:rPr>
                            </w:pPr>
                            <w:r w:rsidRPr="00AC7397">
                              <w:rPr>
                                <w:rFonts w:hint="eastAsia"/>
                                <w:b/>
                              </w:rPr>
                              <w:t>綠</w:t>
                            </w:r>
                          </w:p>
                        </w:tc>
                        <w:tc>
                          <w:tcPr>
                            <w:tcW w:w="844" w:type="dxa"/>
                            <w:shd w:val="clear" w:color="auto" w:fill="B0CFEC"/>
                          </w:tcPr>
                          <w:p w:rsidR="00C04FC0" w:rsidRPr="00AC7397" w:rsidRDefault="00C04FC0">
                            <w:pPr>
                              <w:jc w:val="center"/>
                              <w:rPr>
                                <w:b/>
                              </w:rPr>
                            </w:pPr>
                            <w:r w:rsidRPr="00AC7397">
                              <w:rPr>
                                <w:rFonts w:hint="eastAsia"/>
                                <w:b/>
                              </w:rPr>
                              <w:t>藍</w:t>
                            </w:r>
                          </w:p>
                        </w:tc>
                        <w:tc>
                          <w:tcPr>
                            <w:tcW w:w="845" w:type="dxa"/>
                            <w:shd w:val="clear" w:color="auto" w:fill="B0CFEC"/>
                          </w:tcPr>
                          <w:p w:rsidR="00C04FC0" w:rsidRPr="00AC7397" w:rsidRDefault="00C04FC0">
                            <w:pPr>
                              <w:jc w:val="center"/>
                              <w:rPr>
                                <w:b/>
                              </w:rPr>
                            </w:pPr>
                            <w:r w:rsidRPr="00AC7397">
                              <w:rPr>
                                <w:rFonts w:hint="eastAsia"/>
                                <w:b/>
                              </w:rPr>
                              <w:t>紫</w:t>
                            </w:r>
                          </w:p>
                        </w:tc>
                      </w:tr>
                      <w:tr w:rsidR="00C04FC0">
                        <w:tc>
                          <w:tcPr>
                            <w:tcW w:w="1119" w:type="dxa"/>
                            <w:shd w:val="clear" w:color="auto" w:fill="EEEFD3"/>
                          </w:tcPr>
                          <w:p w:rsidR="00C04FC0" w:rsidRDefault="00C04FC0">
                            <w:pPr>
                              <w:jc w:val="center"/>
                            </w:pPr>
                            <w:r>
                              <w:rPr>
                                <w:rFonts w:hint="eastAsia"/>
                              </w:rPr>
                              <w:t>水</w:t>
                            </w:r>
                          </w:p>
                        </w:tc>
                        <w:tc>
                          <w:tcPr>
                            <w:tcW w:w="844" w:type="dxa"/>
                          </w:tcPr>
                          <w:p w:rsidR="00C04FC0" w:rsidRDefault="00C04FC0">
                            <w:pPr>
                              <w:jc w:val="center"/>
                            </w:pPr>
                            <w:r>
                              <w:rPr>
                                <w:rFonts w:hint="eastAsia"/>
                              </w:rPr>
                              <w:t>1.3320</w:t>
                            </w:r>
                          </w:p>
                        </w:tc>
                        <w:tc>
                          <w:tcPr>
                            <w:tcW w:w="845" w:type="dxa"/>
                          </w:tcPr>
                          <w:p w:rsidR="00C04FC0" w:rsidRDefault="00C04FC0">
                            <w:pPr>
                              <w:jc w:val="center"/>
                            </w:pPr>
                            <w:r>
                              <w:rPr>
                                <w:rFonts w:hint="eastAsia"/>
                              </w:rPr>
                              <w:t>1.3325</w:t>
                            </w:r>
                          </w:p>
                        </w:tc>
                        <w:tc>
                          <w:tcPr>
                            <w:tcW w:w="844" w:type="dxa"/>
                          </w:tcPr>
                          <w:p w:rsidR="00C04FC0" w:rsidRDefault="00C04FC0">
                            <w:pPr>
                              <w:jc w:val="center"/>
                            </w:pPr>
                            <w:r>
                              <w:rPr>
                                <w:rFonts w:hint="eastAsia"/>
                              </w:rPr>
                              <w:t>1.3331</w:t>
                            </w:r>
                          </w:p>
                        </w:tc>
                        <w:tc>
                          <w:tcPr>
                            <w:tcW w:w="845" w:type="dxa"/>
                          </w:tcPr>
                          <w:p w:rsidR="00C04FC0" w:rsidRDefault="00C04FC0">
                            <w:pPr>
                              <w:jc w:val="center"/>
                            </w:pPr>
                            <w:r>
                              <w:rPr>
                                <w:rFonts w:hint="eastAsia"/>
                              </w:rPr>
                              <w:t>1.3349</w:t>
                            </w:r>
                          </w:p>
                        </w:tc>
                        <w:tc>
                          <w:tcPr>
                            <w:tcW w:w="844" w:type="dxa"/>
                          </w:tcPr>
                          <w:p w:rsidR="00C04FC0" w:rsidRDefault="00C04FC0">
                            <w:pPr>
                              <w:jc w:val="center"/>
                            </w:pPr>
                            <w:r>
                              <w:rPr>
                                <w:rFonts w:hint="eastAsia"/>
                              </w:rPr>
                              <w:t>1.3390</w:t>
                            </w:r>
                          </w:p>
                        </w:tc>
                        <w:tc>
                          <w:tcPr>
                            <w:tcW w:w="845" w:type="dxa"/>
                          </w:tcPr>
                          <w:p w:rsidR="00C04FC0" w:rsidRDefault="00C04FC0">
                            <w:pPr>
                              <w:jc w:val="center"/>
                            </w:pPr>
                            <w:r>
                              <w:rPr>
                                <w:rFonts w:hint="eastAsia"/>
                              </w:rPr>
                              <w:t>1.3435</w:t>
                            </w:r>
                          </w:p>
                        </w:tc>
                      </w:tr>
                      <w:tr w:rsidR="00C04FC0">
                        <w:tc>
                          <w:tcPr>
                            <w:tcW w:w="1119" w:type="dxa"/>
                            <w:shd w:val="clear" w:color="auto" w:fill="EEEFD3"/>
                          </w:tcPr>
                          <w:p w:rsidR="00C04FC0" w:rsidRDefault="00C04FC0">
                            <w:pPr>
                              <w:jc w:val="center"/>
                            </w:pPr>
                            <w:r>
                              <w:rPr>
                                <w:rFonts w:hint="eastAsia"/>
                              </w:rPr>
                              <w:t>冕牌玻璃</w:t>
                            </w:r>
                          </w:p>
                        </w:tc>
                        <w:tc>
                          <w:tcPr>
                            <w:tcW w:w="844" w:type="dxa"/>
                          </w:tcPr>
                          <w:p w:rsidR="00C04FC0" w:rsidRDefault="00C04FC0">
                            <w:pPr>
                              <w:jc w:val="center"/>
                            </w:pPr>
                            <w:r>
                              <w:rPr>
                                <w:rFonts w:hint="eastAsia"/>
                              </w:rPr>
                              <w:t>1.513</w:t>
                            </w:r>
                          </w:p>
                        </w:tc>
                        <w:tc>
                          <w:tcPr>
                            <w:tcW w:w="845" w:type="dxa"/>
                          </w:tcPr>
                          <w:p w:rsidR="00C04FC0" w:rsidRDefault="00C04FC0">
                            <w:pPr>
                              <w:jc w:val="center"/>
                            </w:pPr>
                            <w:r>
                              <w:rPr>
                                <w:rFonts w:hint="eastAsia"/>
                              </w:rPr>
                              <w:t>1.514</w:t>
                            </w:r>
                          </w:p>
                        </w:tc>
                        <w:tc>
                          <w:tcPr>
                            <w:tcW w:w="844" w:type="dxa"/>
                          </w:tcPr>
                          <w:p w:rsidR="00C04FC0" w:rsidRDefault="00C04FC0">
                            <w:pPr>
                              <w:jc w:val="center"/>
                            </w:pPr>
                            <w:r>
                              <w:rPr>
                                <w:rFonts w:hint="eastAsia"/>
                              </w:rPr>
                              <w:t>1.517</w:t>
                            </w:r>
                          </w:p>
                        </w:tc>
                        <w:tc>
                          <w:tcPr>
                            <w:tcW w:w="845" w:type="dxa"/>
                          </w:tcPr>
                          <w:p w:rsidR="00C04FC0" w:rsidRDefault="00C04FC0">
                            <w:pPr>
                              <w:jc w:val="center"/>
                            </w:pPr>
                            <w:r>
                              <w:rPr>
                                <w:rFonts w:hint="eastAsia"/>
                              </w:rPr>
                              <w:t>1.519</w:t>
                            </w:r>
                          </w:p>
                        </w:tc>
                        <w:tc>
                          <w:tcPr>
                            <w:tcW w:w="844" w:type="dxa"/>
                          </w:tcPr>
                          <w:p w:rsidR="00C04FC0" w:rsidRDefault="00C04FC0">
                            <w:pPr>
                              <w:jc w:val="center"/>
                            </w:pPr>
                            <w:r>
                              <w:rPr>
                                <w:rFonts w:hint="eastAsia"/>
                              </w:rPr>
                              <w:t>1.528</w:t>
                            </w:r>
                          </w:p>
                        </w:tc>
                        <w:tc>
                          <w:tcPr>
                            <w:tcW w:w="845" w:type="dxa"/>
                          </w:tcPr>
                          <w:p w:rsidR="00C04FC0" w:rsidRDefault="00C04FC0">
                            <w:pPr>
                              <w:jc w:val="center"/>
                            </w:pPr>
                            <w:r>
                              <w:rPr>
                                <w:rFonts w:hint="eastAsia"/>
                              </w:rPr>
                              <w:t>1.532</w:t>
                            </w:r>
                          </w:p>
                        </w:tc>
                      </w:tr>
                    </w:tbl>
                    <w:p w:rsidR="00C04FC0" w:rsidRDefault="00C04FC0" w:rsidP="00766BC0"/>
                  </w:txbxContent>
                </v:textbox>
              </v:shape>
            </w:pict>
          </mc:Fallback>
        </mc:AlternateContent>
      </w:r>
      <w:r>
        <w:rPr>
          <w:rFonts w:hint="eastAsia"/>
          <w:noProof/>
        </w:rPr>
        <w:drawing>
          <wp:inline distT="0" distB="0" distL="0" distR="0" wp14:anchorId="0FB27B68" wp14:editId="4D34F21D">
            <wp:extent cx="1695450" cy="878205"/>
            <wp:effectExtent l="0" t="0" r="0" b="0"/>
            <wp:docPr id="34" name="圖片 34" descr="ZGE023U-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ZGE023U-4-3-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5450" cy="878205"/>
                    </a:xfrm>
                    <a:prstGeom prst="rect">
                      <a:avLst/>
                    </a:prstGeom>
                    <a:noFill/>
                    <a:ln>
                      <a:noFill/>
                    </a:ln>
                  </pic:spPr>
                </pic:pic>
              </a:graphicData>
            </a:graphic>
          </wp:inline>
        </w:drawing>
      </w:r>
    </w:p>
    <w:tbl>
      <w:tblPr>
        <w:tblW w:w="0" w:type="auto"/>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44"/>
        <w:gridCol w:w="745"/>
        <w:gridCol w:w="744"/>
        <w:gridCol w:w="745"/>
        <w:gridCol w:w="1007"/>
        <w:gridCol w:w="1008"/>
        <w:gridCol w:w="1007"/>
        <w:gridCol w:w="1008"/>
        <w:gridCol w:w="1261"/>
        <w:gridCol w:w="980"/>
      </w:tblGrid>
      <w:tr w:rsidR="00766BC0" w:rsidRPr="00AC7397" w:rsidTr="00C04FC0">
        <w:tc>
          <w:tcPr>
            <w:tcW w:w="744" w:type="dxa"/>
            <w:shd w:val="clear" w:color="auto" w:fill="EEEFD3"/>
            <w:vAlign w:val="center"/>
          </w:tcPr>
          <w:p w:rsidR="00766BC0" w:rsidRDefault="00766BC0" w:rsidP="007E3FE0">
            <w:pPr>
              <w:jc w:val="center"/>
            </w:pPr>
          </w:p>
        </w:tc>
        <w:tc>
          <w:tcPr>
            <w:tcW w:w="745" w:type="dxa"/>
            <w:shd w:val="clear" w:color="auto" w:fill="B0CFEC"/>
            <w:vAlign w:val="center"/>
          </w:tcPr>
          <w:p w:rsidR="00766BC0" w:rsidRPr="00AC7397" w:rsidRDefault="00766BC0" w:rsidP="007E3FE0">
            <w:pPr>
              <w:jc w:val="center"/>
              <w:rPr>
                <w:b/>
              </w:rPr>
            </w:pPr>
            <w:r w:rsidRPr="00AC7397">
              <w:rPr>
                <w:rFonts w:hint="eastAsia"/>
                <w:b/>
              </w:rPr>
              <w:t>波長</w:t>
            </w:r>
          </w:p>
        </w:tc>
        <w:tc>
          <w:tcPr>
            <w:tcW w:w="744" w:type="dxa"/>
            <w:shd w:val="clear" w:color="auto" w:fill="B0CFEC"/>
            <w:vAlign w:val="center"/>
          </w:tcPr>
          <w:p w:rsidR="00766BC0" w:rsidRPr="00AC7397" w:rsidRDefault="00766BC0" w:rsidP="007E3FE0">
            <w:pPr>
              <w:jc w:val="center"/>
              <w:rPr>
                <w:b/>
              </w:rPr>
            </w:pPr>
            <w:r w:rsidRPr="00AC7397">
              <w:rPr>
                <w:rFonts w:hint="eastAsia"/>
                <w:b/>
              </w:rPr>
              <w:t>頻率</w:t>
            </w:r>
          </w:p>
        </w:tc>
        <w:tc>
          <w:tcPr>
            <w:tcW w:w="745" w:type="dxa"/>
            <w:shd w:val="clear" w:color="auto" w:fill="B0CFEC"/>
            <w:vAlign w:val="center"/>
          </w:tcPr>
          <w:p w:rsidR="00766BC0" w:rsidRPr="00AC7397" w:rsidRDefault="00766BC0" w:rsidP="007E3FE0">
            <w:pPr>
              <w:jc w:val="center"/>
              <w:rPr>
                <w:b/>
              </w:rPr>
            </w:pPr>
            <w:r w:rsidRPr="00AC7397">
              <w:rPr>
                <w:rFonts w:hint="eastAsia"/>
                <w:b/>
              </w:rPr>
              <w:t>能量</w:t>
            </w:r>
          </w:p>
        </w:tc>
        <w:tc>
          <w:tcPr>
            <w:tcW w:w="1007" w:type="dxa"/>
            <w:shd w:val="clear" w:color="auto" w:fill="B0CFEC"/>
            <w:vAlign w:val="center"/>
          </w:tcPr>
          <w:p w:rsidR="00766BC0" w:rsidRPr="00AC7397" w:rsidRDefault="00766BC0" w:rsidP="007E3FE0">
            <w:pPr>
              <w:jc w:val="center"/>
              <w:rPr>
                <w:b/>
              </w:rPr>
            </w:pPr>
            <w:r w:rsidRPr="00AC7397">
              <w:rPr>
                <w:rFonts w:hint="eastAsia"/>
                <w:b/>
              </w:rPr>
              <w:t>介質的折射率</w:t>
            </w:r>
          </w:p>
        </w:tc>
        <w:tc>
          <w:tcPr>
            <w:tcW w:w="1008" w:type="dxa"/>
            <w:shd w:val="clear" w:color="auto" w:fill="B0CFEC"/>
            <w:vAlign w:val="center"/>
          </w:tcPr>
          <w:p w:rsidR="00766BC0" w:rsidRPr="00AC7397" w:rsidRDefault="00766BC0" w:rsidP="007E3FE0">
            <w:pPr>
              <w:jc w:val="center"/>
              <w:rPr>
                <w:b/>
              </w:rPr>
            </w:pPr>
            <w:r w:rsidRPr="00AC7397">
              <w:rPr>
                <w:rFonts w:hint="eastAsia"/>
                <w:b/>
              </w:rPr>
              <w:t>介質中折射角</w:t>
            </w:r>
          </w:p>
        </w:tc>
        <w:tc>
          <w:tcPr>
            <w:tcW w:w="1007" w:type="dxa"/>
            <w:shd w:val="clear" w:color="auto" w:fill="B0CFEC"/>
            <w:vAlign w:val="center"/>
          </w:tcPr>
          <w:p w:rsidR="00766BC0" w:rsidRPr="00AC7397" w:rsidRDefault="00766BC0" w:rsidP="007E3FE0">
            <w:pPr>
              <w:jc w:val="center"/>
              <w:rPr>
                <w:b/>
              </w:rPr>
            </w:pPr>
            <w:r w:rsidRPr="00AC7397">
              <w:rPr>
                <w:rFonts w:hint="eastAsia"/>
                <w:b/>
              </w:rPr>
              <w:t>臨界角</w:t>
            </w:r>
          </w:p>
        </w:tc>
        <w:tc>
          <w:tcPr>
            <w:tcW w:w="1008" w:type="dxa"/>
            <w:shd w:val="clear" w:color="auto" w:fill="B0CFEC"/>
            <w:vAlign w:val="center"/>
          </w:tcPr>
          <w:p w:rsidR="00766BC0" w:rsidRPr="00AC7397" w:rsidRDefault="00766BC0" w:rsidP="007E3FE0">
            <w:pPr>
              <w:jc w:val="center"/>
              <w:rPr>
                <w:b/>
              </w:rPr>
            </w:pPr>
            <w:r w:rsidRPr="00AC7397">
              <w:rPr>
                <w:rFonts w:hint="eastAsia"/>
                <w:b/>
              </w:rPr>
              <w:t>介質中</w:t>
            </w:r>
          </w:p>
          <w:p w:rsidR="00766BC0" w:rsidRPr="00AC7397" w:rsidRDefault="00766BC0" w:rsidP="007E3FE0">
            <w:pPr>
              <w:jc w:val="center"/>
              <w:rPr>
                <w:b/>
              </w:rPr>
            </w:pPr>
            <w:r w:rsidRPr="00AC7397">
              <w:rPr>
                <w:rFonts w:hint="eastAsia"/>
                <w:b/>
              </w:rPr>
              <w:t>速度</w:t>
            </w:r>
          </w:p>
        </w:tc>
        <w:tc>
          <w:tcPr>
            <w:tcW w:w="1261" w:type="dxa"/>
            <w:shd w:val="clear" w:color="auto" w:fill="B0CFEC"/>
            <w:vAlign w:val="center"/>
          </w:tcPr>
          <w:p w:rsidR="00766BC0" w:rsidRPr="00AC7397" w:rsidRDefault="00766BC0" w:rsidP="007E3FE0">
            <w:pPr>
              <w:jc w:val="center"/>
              <w:rPr>
                <w:b/>
              </w:rPr>
            </w:pPr>
            <w:r w:rsidRPr="00AC7397">
              <w:rPr>
                <w:rFonts w:hint="eastAsia"/>
                <w:b/>
              </w:rPr>
              <w:t>平行介質</w:t>
            </w:r>
          </w:p>
          <w:p w:rsidR="00766BC0" w:rsidRPr="00AC7397" w:rsidRDefault="00766BC0" w:rsidP="007E3FE0">
            <w:pPr>
              <w:jc w:val="center"/>
              <w:rPr>
                <w:b/>
              </w:rPr>
            </w:pPr>
            <w:r w:rsidRPr="00AC7397">
              <w:rPr>
                <w:rFonts w:hint="eastAsia"/>
                <w:b/>
              </w:rPr>
              <w:t>橫向位移</w:t>
            </w:r>
          </w:p>
        </w:tc>
        <w:tc>
          <w:tcPr>
            <w:tcW w:w="980" w:type="dxa"/>
            <w:shd w:val="clear" w:color="auto" w:fill="B0CFEC"/>
            <w:vAlign w:val="center"/>
          </w:tcPr>
          <w:p w:rsidR="00766BC0" w:rsidRPr="00AC7397" w:rsidRDefault="00766BC0" w:rsidP="007E3FE0">
            <w:pPr>
              <w:jc w:val="center"/>
              <w:rPr>
                <w:b/>
              </w:rPr>
            </w:pPr>
            <w:r w:rsidRPr="00AC7397">
              <w:rPr>
                <w:rFonts w:hint="eastAsia"/>
                <w:b/>
              </w:rPr>
              <w:t>三稜鏡偏向角</w:t>
            </w:r>
          </w:p>
        </w:tc>
      </w:tr>
      <w:tr w:rsidR="00766BC0" w:rsidTr="00C04FC0">
        <w:tc>
          <w:tcPr>
            <w:tcW w:w="744" w:type="dxa"/>
            <w:shd w:val="clear" w:color="auto" w:fill="EEEFD3"/>
            <w:vAlign w:val="center"/>
          </w:tcPr>
          <w:p w:rsidR="00766BC0" w:rsidRDefault="00766BC0" w:rsidP="007E3FE0">
            <w:pPr>
              <w:jc w:val="center"/>
            </w:pPr>
            <w:r>
              <w:rPr>
                <w:rFonts w:hint="eastAsia"/>
              </w:rPr>
              <w:t>紅光</w:t>
            </w:r>
          </w:p>
        </w:tc>
        <w:tc>
          <w:tcPr>
            <w:tcW w:w="745" w:type="dxa"/>
            <w:vAlign w:val="center"/>
          </w:tcPr>
          <w:p w:rsidR="00766BC0" w:rsidRDefault="00766BC0" w:rsidP="007E3FE0">
            <w:pPr>
              <w:jc w:val="center"/>
            </w:pPr>
            <w:r>
              <w:rPr>
                <w:rFonts w:hint="eastAsia"/>
              </w:rPr>
              <w:t>大</w:t>
            </w:r>
          </w:p>
        </w:tc>
        <w:tc>
          <w:tcPr>
            <w:tcW w:w="744" w:type="dxa"/>
            <w:vAlign w:val="center"/>
          </w:tcPr>
          <w:p w:rsidR="00766BC0" w:rsidRDefault="00766BC0" w:rsidP="007E3FE0">
            <w:pPr>
              <w:jc w:val="center"/>
            </w:pPr>
            <w:r>
              <w:rPr>
                <w:rFonts w:hint="eastAsia"/>
              </w:rPr>
              <w:t>小</w:t>
            </w:r>
          </w:p>
        </w:tc>
        <w:tc>
          <w:tcPr>
            <w:tcW w:w="745" w:type="dxa"/>
            <w:vAlign w:val="center"/>
          </w:tcPr>
          <w:p w:rsidR="00766BC0" w:rsidRDefault="00766BC0" w:rsidP="007E3FE0">
            <w:pPr>
              <w:jc w:val="center"/>
            </w:pPr>
            <w:r>
              <w:rPr>
                <w:rFonts w:hint="eastAsia"/>
              </w:rPr>
              <w:t>小</w:t>
            </w:r>
          </w:p>
        </w:tc>
        <w:tc>
          <w:tcPr>
            <w:tcW w:w="1007" w:type="dxa"/>
            <w:vAlign w:val="center"/>
          </w:tcPr>
          <w:p w:rsidR="00766BC0" w:rsidRDefault="00766BC0" w:rsidP="007E3FE0">
            <w:pPr>
              <w:jc w:val="center"/>
            </w:pPr>
            <w:r>
              <w:rPr>
                <w:rFonts w:hint="eastAsia"/>
              </w:rPr>
              <w:t>小</w:t>
            </w:r>
          </w:p>
        </w:tc>
        <w:tc>
          <w:tcPr>
            <w:tcW w:w="1008" w:type="dxa"/>
            <w:vAlign w:val="center"/>
          </w:tcPr>
          <w:p w:rsidR="00766BC0" w:rsidRDefault="00766BC0" w:rsidP="007E3FE0">
            <w:pPr>
              <w:jc w:val="center"/>
            </w:pPr>
            <w:r>
              <w:rPr>
                <w:rFonts w:hint="eastAsia"/>
              </w:rPr>
              <w:t>大</w:t>
            </w:r>
          </w:p>
        </w:tc>
        <w:tc>
          <w:tcPr>
            <w:tcW w:w="1007" w:type="dxa"/>
            <w:vAlign w:val="center"/>
          </w:tcPr>
          <w:p w:rsidR="00766BC0" w:rsidRDefault="00766BC0" w:rsidP="007E3FE0">
            <w:pPr>
              <w:jc w:val="center"/>
            </w:pPr>
            <w:r>
              <w:rPr>
                <w:rFonts w:hint="eastAsia"/>
              </w:rPr>
              <w:t>大</w:t>
            </w:r>
          </w:p>
        </w:tc>
        <w:tc>
          <w:tcPr>
            <w:tcW w:w="1008" w:type="dxa"/>
            <w:vAlign w:val="center"/>
          </w:tcPr>
          <w:p w:rsidR="00766BC0" w:rsidRDefault="00766BC0" w:rsidP="007E3FE0">
            <w:pPr>
              <w:jc w:val="center"/>
            </w:pPr>
            <w:r>
              <w:rPr>
                <w:rFonts w:hint="eastAsia"/>
              </w:rPr>
              <w:t>大</w:t>
            </w:r>
          </w:p>
        </w:tc>
        <w:tc>
          <w:tcPr>
            <w:tcW w:w="1261" w:type="dxa"/>
            <w:vAlign w:val="center"/>
          </w:tcPr>
          <w:p w:rsidR="00766BC0" w:rsidRDefault="00766BC0" w:rsidP="007E3FE0">
            <w:pPr>
              <w:jc w:val="center"/>
            </w:pPr>
            <w:r>
              <w:rPr>
                <w:rFonts w:hint="eastAsia"/>
              </w:rPr>
              <w:t>小</w:t>
            </w:r>
          </w:p>
        </w:tc>
        <w:tc>
          <w:tcPr>
            <w:tcW w:w="980" w:type="dxa"/>
            <w:vAlign w:val="center"/>
          </w:tcPr>
          <w:p w:rsidR="00766BC0" w:rsidRDefault="00766BC0" w:rsidP="007E3FE0">
            <w:pPr>
              <w:jc w:val="center"/>
            </w:pPr>
            <w:r>
              <w:rPr>
                <w:rFonts w:hint="eastAsia"/>
              </w:rPr>
              <w:t>小</w:t>
            </w:r>
          </w:p>
        </w:tc>
      </w:tr>
      <w:tr w:rsidR="00766BC0" w:rsidTr="00C04FC0">
        <w:tc>
          <w:tcPr>
            <w:tcW w:w="744" w:type="dxa"/>
            <w:shd w:val="clear" w:color="auto" w:fill="EEEFD3"/>
            <w:vAlign w:val="center"/>
          </w:tcPr>
          <w:p w:rsidR="00766BC0" w:rsidRDefault="00766BC0" w:rsidP="007E3FE0">
            <w:pPr>
              <w:jc w:val="center"/>
            </w:pPr>
            <w:r>
              <w:rPr>
                <w:rFonts w:hint="eastAsia"/>
              </w:rPr>
              <w:t>紫光</w:t>
            </w:r>
          </w:p>
        </w:tc>
        <w:tc>
          <w:tcPr>
            <w:tcW w:w="745" w:type="dxa"/>
            <w:vAlign w:val="center"/>
          </w:tcPr>
          <w:p w:rsidR="00766BC0" w:rsidRDefault="00766BC0" w:rsidP="007E3FE0">
            <w:pPr>
              <w:jc w:val="center"/>
            </w:pPr>
            <w:r>
              <w:rPr>
                <w:rFonts w:hint="eastAsia"/>
              </w:rPr>
              <w:t>小</w:t>
            </w:r>
          </w:p>
        </w:tc>
        <w:tc>
          <w:tcPr>
            <w:tcW w:w="744" w:type="dxa"/>
            <w:vAlign w:val="center"/>
          </w:tcPr>
          <w:p w:rsidR="00766BC0" w:rsidRDefault="00766BC0" w:rsidP="007E3FE0">
            <w:pPr>
              <w:jc w:val="center"/>
            </w:pPr>
            <w:r>
              <w:rPr>
                <w:rFonts w:hint="eastAsia"/>
              </w:rPr>
              <w:t>大</w:t>
            </w:r>
          </w:p>
        </w:tc>
        <w:tc>
          <w:tcPr>
            <w:tcW w:w="745" w:type="dxa"/>
            <w:vAlign w:val="center"/>
          </w:tcPr>
          <w:p w:rsidR="00766BC0" w:rsidRDefault="00766BC0" w:rsidP="007E3FE0">
            <w:pPr>
              <w:jc w:val="center"/>
            </w:pPr>
            <w:r>
              <w:rPr>
                <w:rFonts w:hint="eastAsia"/>
              </w:rPr>
              <w:t>大</w:t>
            </w:r>
          </w:p>
        </w:tc>
        <w:tc>
          <w:tcPr>
            <w:tcW w:w="1007" w:type="dxa"/>
            <w:vAlign w:val="center"/>
          </w:tcPr>
          <w:p w:rsidR="00766BC0" w:rsidRDefault="00766BC0" w:rsidP="007E3FE0">
            <w:pPr>
              <w:jc w:val="center"/>
            </w:pPr>
            <w:r>
              <w:rPr>
                <w:rFonts w:hint="eastAsia"/>
              </w:rPr>
              <w:t>大</w:t>
            </w:r>
          </w:p>
        </w:tc>
        <w:tc>
          <w:tcPr>
            <w:tcW w:w="1008" w:type="dxa"/>
            <w:vAlign w:val="center"/>
          </w:tcPr>
          <w:p w:rsidR="00766BC0" w:rsidRDefault="00766BC0" w:rsidP="007E3FE0">
            <w:pPr>
              <w:jc w:val="center"/>
            </w:pPr>
            <w:r>
              <w:rPr>
                <w:rFonts w:hint="eastAsia"/>
              </w:rPr>
              <w:t>小</w:t>
            </w:r>
          </w:p>
        </w:tc>
        <w:tc>
          <w:tcPr>
            <w:tcW w:w="1007" w:type="dxa"/>
            <w:vAlign w:val="center"/>
          </w:tcPr>
          <w:p w:rsidR="00766BC0" w:rsidRDefault="00766BC0" w:rsidP="007E3FE0">
            <w:pPr>
              <w:jc w:val="center"/>
            </w:pPr>
            <w:r>
              <w:rPr>
                <w:rFonts w:hint="eastAsia"/>
              </w:rPr>
              <w:t>小</w:t>
            </w:r>
          </w:p>
        </w:tc>
        <w:tc>
          <w:tcPr>
            <w:tcW w:w="1008" w:type="dxa"/>
            <w:vAlign w:val="center"/>
          </w:tcPr>
          <w:p w:rsidR="00766BC0" w:rsidRDefault="00766BC0" w:rsidP="007E3FE0">
            <w:pPr>
              <w:jc w:val="center"/>
            </w:pPr>
            <w:r>
              <w:rPr>
                <w:rFonts w:hint="eastAsia"/>
              </w:rPr>
              <w:t>小</w:t>
            </w:r>
          </w:p>
        </w:tc>
        <w:tc>
          <w:tcPr>
            <w:tcW w:w="1261" w:type="dxa"/>
            <w:vAlign w:val="center"/>
          </w:tcPr>
          <w:p w:rsidR="00766BC0" w:rsidRDefault="00766BC0" w:rsidP="007E3FE0">
            <w:pPr>
              <w:jc w:val="center"/>
            </w:pPr>
            <w:r>
              <w:rPr>
                <w:rFonts w:hint="eastAsia"/>
              </w:rPr>
              <w:t>大</w:t>
            </w:r>
          </w:p>
        </w:tc>
        <w:tc>
          <w:tcPr>
            <w:tcW w:w="980" w:type="dxa"/>
            <w:vAlign w:val="center"/>
          </w:tcPr>
          <w:p w:rsidR="00766BC0" w:rsidRDefault="00766BC0" w:rsidP="007E3FE0">
            <w:pPr>
              <w:jc w:val="center"/>
            </w:pPr>
            <w:r>
              <w:rPr>
                <w:rFonts w:hint="eastAsia"/>
              </w:rPr>
              <w:t>大</w:t>
            </w:r>
          </w:p>
        </w:tc>
      </w:tr>
    </w:tbl>
    <w:p w:rsidR="00766BC0" w:rsidRDefault="00766BC0" w:rsidP="007E3FE0">
      <w:pPr>
        <w:tabs>
          <w:tab w:val="right" w:pos="9720"/>
        </w:tabs>
        <w:spacing w:beforeLines="50" w:before="180" w:afterLines="50" w:after="180"/>
        <w:ind w:left="539" w:right="119" w:hanging="420"/>
        <w:textAlignment w:val="center"/>
      </w:pPr>
      <w:r>
        <w:rPr>
          <w:rFonts w:hint="eastAsia"/>
        </w:rPr>
        <w:t xml:space="preserve"> 4. </w:t>
      </w:r>
      <w:r>
        <w:rPr>
          <w:rFonts w:hint="eastAsia"/>
        </w:rPr>
        <w:t>虹與霓：</w:t>
      </w:r>
    </w:p>
    <w:tbl>
      <w:tblPr>
        <w:tblW w:w="0" w:type="auto"/>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35"/>
        <w:gridCol w:w="4367"/>
        <w:gridCol w:w="4368"/>
      </w:tblGrid>
      <w:tr w:rsidR="00766BC0" w:rsidTr="00C04FC0">
        <w:tc>
          <w:tcPr>
            <w:tcW w:w="735" w:type="dxa"/>
            <w:shd w:val="clear" w:color="auto" w:fill="EEEFD3"/>
            <w:vAlign w:val="center"/>
          </w:tcPr>
          <w:p w:rsidR="00766BC0" w:rsidRDefault="00766BC0" w:rsidP="007E3FE0">
            <w:pPr>
              <w:tabs>
                <w:tab w:val="right" w:pos="9720"/>
              </w:tabs>
              <w:jc w:val="center"/>
              <w:textAlignment w:val="center"/>
            </w:pPr>
          </w:p>
        </w:tc>
        <w:tc>
          <w:tcPr>
            <w:tcW w:w="4367" w:type="dxa"/>
            <w:shd w:val="clear" w:color="auto" w:fill="B0CFEC"/>
            <w:vAlign w:val="center"/>
          </w:tcPr>
          <w:p w:rsidR="00766BC0" w:rsidRPr="00C52970" w:rsidRDefault="00766BC0" w:rsidP="007E3FE0">
            <w:pPr>
              <w:jc w:val="center"/>
              <w:rPr>
                <w:b/>
              </w:rPr>
            </w:pPr>
            <w:r w:rsidRPr="00C52970">
              <w:rPr>
                <w:rFonts w:hint="eastAsia"/>
                <w:b/>
              </w:rPr>
              <w:t>虹</w:t>
            </w:r>
          </w:p>
        </w:tc>
        <w:tc>
          <w:tcPr>
            <w:tcW w:w="4368" w:type="dxa"/>
            <w:shd w:val="clear" w:color="auto" w:fill="B0CFEC"/>
            <w:vAlign w:val="center"/>
          </w:tcPr>
          <w:p w:rsidR="00766BC0" w:rsidRPr="00C52970" w:rsidRDefault="00766BC0" w:rsidP="007E3FE0">
            <w:pPr>
              <w:jc w:val="center"/>
              <w:rPr>
                <w:b/>
              </w:rPr>
            </w:pPr>
            <w:r w:rsidRPr="00C52970">
              <w:rPr>
                <w:rFonts w:hint="eastAsia"/>
                <w:b/>
              </w:rPr>
              <w:t>霓</w:t>
            </w:r>
          </w:p>
        </w:tc>
      </w:tr>
      <w:tr w:rsidR="00766BC0" w:rsidTr="00C04FC0">
        <w:tc>
          <w:tcPr>
            <w:tcW w:w="735" w:type="dxa"/>
            <w:shd w:val="clear" w:color="auto" w:fill="EEEFD3"/>
            <w:vAlign w:val="center"/>
          </w:tcPr>
          <w:p w:rsidR="00766BC0" w:rsidRDefault="00766BC0" w:rsidP="007E3FE0">
            <w:pPr>
              <w:jc w:val="center"/>
            </w:pPr>
            <w:r>
              <w:rPr>
                <w:rFonts w:hint="eastAsia"/>
              </w:rPr>
              <w:t>圖示</w:t>
            </w:r>
          </w:p>
        </w:tc>
        <w:tc>
          <w:tcPr>
            <w:tcW w:w="4367" w:type="dxa"/>
            <w:vAlign w:val="center"/>
          </w:tcPr>
          <w:p w:rsidR="00766BC0" w:rsidRDefault="00766BC0" w:rsidP="007E3FE0">
            <w:pPr>
              <w:spacing w:beforeLines="50" w:before="180" w:afterLines="50" w:after="180"/>
              <w:jc w:val="center"/>
            </w:pPr>
            <w:r>
              <w:rPr>
                <w:rFonts w:hint="eastAsia"/>
                <w:noProof/>
              </w:rPr>
              <w:drawing>
                <wp:inline distT="0" distB="0" distL="0" distR="0" wp14:anchorId="03391842" wp14:editId="406447A9">
                  <wp:extent cx="2216150" cy="1962150"/>
                  <wp:effectExtent l="0" t="0" r="0" b="0"/>
                  <wp:docPr id="33" name="圖片 33" descr="ZGE023U-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ZGE023U-4-3-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6150" cy="1962150"/>
                          </a:xfrm>
                          <a:prstGeom prst="rect">
                            <a:avLst/>
                          </a:prstGeom>
                          <a:noFill/>
                          <a:ln>
                            <a:noFill/>
                          </a:ln>
                        </pic:spPr>
                      </pic:pic>
                    </a:graphicData>
                  </a:graphic>
                </wp:inline>
              </w:drawing>
            </w:r>
          </w:p>
        </w:tc>
        <w:tc>
          <w:tcPr>
            <w:tcW w:w="4368" w:type="dxa"/>
            <w:vAlign w:val="center"/>
          </w:tcPr>
          <w:p w:rsidR="00766BC0" w:rsidRDefault="00766BC0" w:rsidP="007E3FE0">
            <w:pPr>
              <w:spacing w:beforeLines="50" w:before="180" w:afterLines="50" w:after="180"/>
              <w:jc w:val="center"/>
            </w:pPr>
            <w:r>
              <w:rPr>
                <w:rFonts w:hint="eastAsia"/>
                <w:noProof/>
              </w:rPr>
              <w:drawing>
                <wp:inline distT="0" distB="0" distL="0" distR="0" wp14:anchorId="621DF443" wp14:editId="3230A554">
                  <wp:extent cx="2216150" cy="1974215"/>
                  <wp:effectExtent l="0" t="0" r="0" b="6985"/>
                  <wp:docPr id="32" name="圖片 32" descr="ZGE023U-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ZGE023U-4-3-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16150" cy="1974215"/>
                          </a:xfrm>
                          <a:prstGeom prst="rect">
                            <a:avLst/>
                          </a:prstGeom>
                          <a:noFill/>
                          <a:ln>
                            <a:noFill/>
                          </a:ln>
                        </pic:spPr>
                      </pic:pic>
                    </a:graphicData>
                  </a:graphic>
                </wp:inline>
              </w:drawing>
            </w:r>
          </w:p>
        </w:tc>
      </w:tr>
      <w:tr w:rsidR="00766BC0" w:rsidTr="00C04FC0">
        <w:trPr>
          <w:cantSplit/>
        </w:trPr>
        <w:tc>
          <w:tcPr>
            <w:tcW w:w="735" w:type="dxa"/>
            <w:vMerge w:val="restart"/>
            <w:shd w:val="clear" w:color="auto" w:fill="EEEFD3"/>
            <w:vAlign w:val="center"/>
          </w:tcPr>
          <w:p w:rsidR="00766BC0" w:rsidRDefault="00766BC0" w:rsidP="007E3FE0">
            <w:pPr>
              <w:jc w:val="center"/>
            </w:pPr>
            <w:r>
              <w:rPr>
                <w:rFonts w:hint="eastAsia"/>
              </w:rPr>
              <w:t>成因</w:t>
            </w:r>
          </w:p>
          <w:p w:rsidR="00766BC0" w:rsidRDefault="00766BC0" w:rsidP="007E3FE0">
            <w:pPr>
              <w:jc w:val="center"/>
            </w:pPr>
          </w:p>
        </w:tc>
        <w:tc>
          <w:tcPr>
            <w:tcW w:w="8735" w:type="dxa"/>
            <w:gridSpan w:val="2"/>
          </w:tcPr>
          <w:p w:rsidR="00766BC0" w:rsidRDefault="00766BC0" w:rsidP="007E3FE0">
            <w:pPr>
              <w:tabs>
                <w:tab w:val="right" w:pos="9720"/>
              </w:tabs>
              <w:textAlignment w:val="center"/>
            </w:pPr>
            <w:r>
              <w:rPr>
                <w:rFonts w:hint="eastAsia"/>
              </w:rPr>
              <w:t>霓﹑虹都是日光射於空中懸浮的微小水滴﹐經水滴折射和反射所生之色散現象。</w:t>
            </w:r>
            <w:r>
              <w:br/>
            </w:r>
            <w:r>
              <w:rPr>
                <w:rFonts w:hint="eastAsia"/>
              </w:rPr>
              <w:t>因對太陽白光中不同的色光具有不同的折射率﹐而造成不同的偏折角度。</w:t>
            </w:r>
          </w:p>
        </w:tc>
      </w:tr>
      <w:tr w:rsidR="00766BC0" w:rsidTr="00C04FC0">
        <w:trPr>
          <w:cantSplit/>
        </w:trPr>
        <w:tc>
          <w:tcPr>
            <w:tcW w:w="735" w:type="dxa"/>
            <w:vMerge/>
            <w:shd w:val="clear" w:color="auto" w:fill="EEEFD3"/>
            <w:vAlign w:val="center"/>
          </w:tcPr>
          <w:p w:rsidR="00766BC0" w:rsidRDefault="00766BC0" w:rsidP="007E3FE0">
            <w:pPr>
              <w:jc w:val="center"/>
            </w:pPr>
          </w:p>
        </w:tc>
        <w:tc>
          <w:tcPr>
            <w:tcW w:w="4367" w:type="dxa"/>
            <w:vAlign w:val="center"/>
          </w:tcPr>
          <w:p w:rsidR="00766BC0" w:rsidRDefault="00766BC0" w:rsidP="007E3FE0">
            <w:pPr>
              <w:jc w:val="center"/>
            </w:pPr>
            <w:r>
              <w:rPr>
                <w:rFonts w:hint="eastAsia"/>
              </w:rPr>
              <w:t>日光在水珠中經</w:t>
            </w:r>
            <w:r>
              <w:rPr>
                <w:rFonts w:hint="eastAsia"/>
              </w:rPr>
              <w:t>2</w:t>
            </w:r>
            <w:r>
              <w:rPr>
                <w:rFonts w:hint="eastAsia"/>
              </w:rPr>
              <w:t>次折射與</w:t>
            </w:r>
            <w:r>
              <w:rPr>
                <w:rFonts w:hint="eastAsia"/>
              </w:rPr>
              <w:t>1</w:t>
            </w:r>
            <w:r>
              <w:rPr>
                <w:rFonts w:hint="eastAsia"/>
              </w:rPr>
              <w:t>次反射</w:t>
            </w:r>
          </w:p>
        </w:tc>
        <w:tc>
          <w:tcPr>
            <w:tcW w:w="4368" w:type="dxa"/>
            <w:vAlign w:val="center"/>
          </w:tcPr>
          <w:p w:rsidR="00766BC0" w:rsidRDefault="00766BC0" w:rsidP="007E3FE0">
            <w:pPr>
              <w:jc w:val="center"/>
            </w:pPr>
            <w:r>
              <w:rPr>
                <w:rFonts w:hint="eastAsia"/>
              </w:rPr>
              <w:t>日光在水珠中經</w:t>
            </w:r>
            <w:r>
              <w:rPr>
                <w:rFonts w:hint="eastAsia"/>
              </w:rPr>
              <w:t>2</w:t>
            </w:r>
            <w:r>
              <w:rPr>
                <w:rFonts w:hint="eastAsia"/>
              </w:rPr>
              <w:t>次折射與</w:t>
            </w:r>
            <w:r>
              <w:rPr>
                <w:rFonts w:hint="eastAsia"/>
              </w:rPr>
              <w:t>2</w:t>
            </w:r>
            <w:r>
              <w:rPr>
                <w:rFonts w:hint="eastAsia"/>
              </w:rPr>
              <w:t>次反射</w:t>
            </w:r>
          </w:p>
        </w:tc>
      </w:tr>
      <w:tr w:rsidR="00766BC0" w:rsidTr="00C04FC0">
        <w:trPr>
          <w:cantSplit/>
        </w:trPr>
        <w:tc>
          <w:tcPr>
            <w:tcW w:w="735" w:type="dxa"/>
            <w:vMerge w:val="restart"/>
            <w:shd w:val="clear" w:color="auto" w:fill="EEEFD3"/>
            <w:vAlign w:val="center"/>
          </w:tcPr>
          <w:p w:rsidR="00766BC0" w:rsidRDefault="00766BC0" w:rsidP="007E3FE0">
            <w:pPr>
              <w:jc w:val="center"/>
            </w:pPr>
            <w:r>
              <w:rPr>
                <w:rFonts w:hint="eastAsia"/>
              </w:rPr>
              <w:t>位置</w:t>
            </w:r>
          </w:p>
          <w:p w:rsidR="00766BC0" w:rsidRDefault="00766BC0" w:rsidP="007E3FE0">
            <w:pPr>
              <w:jc w:val="center"/>
            </w:pPr>
          </w:p>
        </w:tc>
        <w:tc>
          <w:tcPr>
            <w:tcW w:w="8735" w:type="dxa"/>
            <w:gridSpan w:val="2"/>
          </w:tcPr>
          <w:p w:rsidR="00766BC0" w:rsidRDefault="00766BC0" w:rsidP="007E3FE0">
            <w:pPr>
              <w:tabs>
                <w:tab w:val="right" w:pos="9720"/>
              </w:tabs>
              <w:textAlignment w:val="center"/>
            </w:pPr>
            <w:r>
              <w:rPr>
                <w:rFonts w:hint="eastAsia"/>
              </w:rPr>
              <w:t>當霓﹑虹出現時﹐太陽在人背後﹐霓﹑虹在人前面﹐且虹在內圈﹑霓在外圈。</w:t>
            </w:r>
          </w:p>
        </w:tc>
      </w:tr>
      <w:tr w:rsidR="00766BC0" w:rsidTr="00C04FC0">
        <w:trPr>
          <w:cantSplit/>
        </w:trPr>
        <w:tc>
          <w:tcPr>
            <w:tcW w:w="735" w:type="dxa"/>
            <w:vMerge/>
            <w:shd w:val="clear" w:color="auto" w:fill="EEEFD3"/>
            <w:vAlign w:val="center"/>
          </w:tcPr>
          <w:p w:rsidR="00766BC0" w:rsidRDefault="00766BC0" w:rsidP="007E3FE0">
            <w:pPr>
              <w:jc w:val="center"/>
            </w:pPr>
          </w:p>
        </w:tc>
        <w:tc>
          <w:tcPr>
            <w:tcW w:w="4367" w:type="dxa"/>
            <w:vAlign w:val="center"/>
          </w:tcPr>
          <w:p w:rsidR="00766BC0" w:rsidRDefault="00766BC0" w:rsidP="007E3FE0">
            <w:pPr>
              <w:jc w:val="center"/>
            </w:pPr>
            <w:r>
              <w:rPr>
                <w:rFonts w:hint="eastAsia"/>
              </w:rPr>
              <w:t>仰角較低（</w:t>
            </w:r>
            <w:r>
              <w:rPr>
                <w:rFonts w:hint="eastAsia"/>
              </w:rPr>
              <w:t>40</w:t>
            </w:r>
            <w:r>
              <w:rPr>
                <w:color w:val="000000"/>
              </w:rPr>
              <w:t>°</w:t>
            </w:r>
            <w:r>
              <w:rPr>
                <w:rFonts w:hint="eastAsia"/>
              </w:rPr>
              <w:t>～</w:t>
            </w:r>
            <w:r>
              <w:rPr>
                <w:rFonts w:hint="eastAsia"/>
              </w:rPr>
              <w:t>42</w:t>
            </w:r>
            <w:r>
              <w:rPr>
                <w:color w:val="000000"/>
              </w:rPr>
              <w:t>°</w:t>
            </w:r>
            <w:r>
              <w:rPr>
                <w:rFonts w:hint="eastAsia"/>
              </w:rPr>
              <w:t>）</w:t>
            </w:r>
          </w:p>
        </w:tc>
        <w:tc>
          <w:tcPr>
            <w:tcW w:w="4368" w:type="dxa"/>
            <w:vAlign w:val="center"/>
          </w:tcPr>
          <w:p w:rsidR="00766BC0" w:rsidRDefault="00766BC0" w:rsidP="007E3FE0">
            <w:pPr>
              <w:jc w:val="center"/>
            </w:pPr>
            <w:r>
              <w:rPr>
                <w:rFonts w:hint="eastAsia"/>
              </w:rPr>
              <w:t>仰角較高（</w:t>
            </w:r>
            <w:r>
              <w:rPr>
                <w:rFonts w:hint="eastAsia"/>
              </w:rPr>
              <w:t>51</w:t>
            </w:r>
            <w:r>
              <w:rPr>
                <w:color w:val="000000"/>
              </w:rPr>
              <w:t>°</w:t>
            </w:r>
            <w:r>
              <w:rPr>
                <w:rFonts w:hint="eastAsia"/>
              </w:rPr>
              <w:t>～</w:t>
            </w:r>
            <w:r>
              <w:rPr>
                <w:rFonts w:hint="eastAsia"/>
              </w:rPr>
              <w:t>54</w:t>
            </w:r>
            <w:r>
              <w:rPr>
                <w:color w:val="000000"/>
              </w:rPr>
              <w:t>°</w:t>
            </w:r>
            <w:r>
              <w:rPr>
                <w:rFonts w:hint="eastAsia"/>
              </w:rPr>
              <w:t>）</w:t>
            </w:r>
          </w:p>
        </w:tc>
      </w:tr>
      <w:tr w:rsidR="00766BC0" w:rsidTr="00C04FC0">
        <w:tc>
          <w:tcPr>
            <w:tcW w:w="735" w:type="dxa"/>
            <w:shd w:val="clear" w:color="auto" w:fill="EEEFD3"/>
            <w:vAlign w:val="center"/>
          </w:tcPr>
          <w:p w:rsidR="00766BC0" w:rsidRDefault="00766BC0" w:rsidP="007E3FE0">
            <w:pPr>
              <w:jc w:val="center"/>
            </w:pPr>
            <w:r>
              <w:rPr>
                <w:rFonts w:hint="eastAsia"/>
              </w:rPr>
              <w:t>圖示</w:t>
            </w:r>
          </w:p>
        </w:tc>
        <w:tc>
          <w:tcPr>
            <w:tcW w:w="4367" w:type="dxa"/>
            <w:vAlign w:val="center"/>
          </w:tcPr>
          <w:p w:rsidR="00766BC0" w:rsidRDefault="00766BC0" w:rsidP="007E3FE0">
            <w:pPr>
              <w:spacing w:beforeLines="50" w:before="180" w:afterLines="50" w:after="180"/>
              <w:jc w:val="center"/>
            </w:pPr>
            <w:r>
              <w:rPr>
                <w:rFonts w:hint="eastAsia"/>
                <w:noProof/>
              </w:rPr>
              <w:drawing>
                <wp:inline distT="0" distB="0" distL="0" distR="0" wp14:anchorId="0F434C14" wp14:editId="23CA5676">
                  <wp:extent cx="2070735" cy="999490"/>
                  <wp:effectExtent l="0" t="0" r="5715" b="0"/>
                  <wp:docPr id="31" name="圖片 31" descr="ZGE023U-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ZGE023U-4-3-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0735" cy="999490"/>
                          </a:xfrm>
                          <a:prstGeom prst="rect">
                            <a:avLst/>
                          </a:prstGeom>
                          <a:noFill/>
                          <a:ln>
                            <a:noFill/>
                          </a:ln>
                        </pic:spPr>
                      </pic:pic>
                    </a:graphicData>
                  </a:graphic>
                </wp:inline>
              </w:drawing>
            </w:r>
          </w:p>
        </w:tc>
        <w:tc>
          <w:tcPr>
            <w:tcW w:w="4368" w:type="dxa"/>
            <w:vAlign w:val="center"/>
          </w:tcPr>
          <w:p w:rsidR="00766BC0" w:rsidRDefault="00766BC0" w:rsidP="007E3FE0">
            <w:pPr>
              <w:spacing w:beforeLines="50" w:before="180" w:afterLines="50" w:after="180"/>
              <w:jc w:val="center"/>
            </w:pPr>
            <w:r>
              <w:rPr>
                <w:noProof/>
              </w:rPr>
              <w:drawing>
                <wp:inline distT="0" distB="0" distL="0" distR="0" wp14:anchorId="2463B360" wp14:editId="1FE540CB">
                  <wp:extent cx="2070735" cy="999490"/>
                  <wp:effectExtent l="0" t="0" r="5715" b="0"/>
                  <wp:docPr id="30" name="圖片 30" descr="ZGE023U-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ZGE023U-4-3-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0735" cy="999490"/>
                          </a:xfrm>
                          <a:prstGeom prst="rect">
                            <a:avLst/>
                          </a:prstGeom>
                          <a:noFill/>
                          <a:ln>
                            <a:noFill/>
                          </a:ln>
                        </pic:spPr>
                      </pic:pic>
                    </a:graphicData>
                  </a:graphic>
                </wp:inline>
              </w:drawing>
            </w:r>
          </w:p>
        </w:tc>
      </w:tr>
    </w:tbl>
    <w:p w:rsidR="00766BC0" w:rsidRDefault="00766BC0" w:rsidP="007E3FE0">
      <w:pPr>
        <w:rPr>
          <w:rFonts w:hint="eastAsia"/>
        </w:rPr>
      </w:pPr>
    </w:p>
    <w:p w:rsidR="009733A0" w:rsidRDefault="009733A0" w:rsidP="007E3FE0">
      <w:pPr>
        <w:rPr>
          <w:rFonts w:hint="eastAsia"/>
        </w:rPr>
      </w:pPr>
    </w:p>
    <w:p w:rsidR="009733A0" w:rsidRDefault="009733A0" w:rsidP="007E3FE0"/>
    <w:p w:rsidR="00AB7EAD" w:rsidRDefault="00AB7EAD" w:rsidP="007E3FE0">
      <w:r>
        <w:rPr>
          <w:rFonts w:hint="eastAsia"/>
        </w:rPr>
        <w:lastRenderedPageBreak/>
        <w:t>六、波</w:t>
      </w:r>
      <w:r w:rsidR="00CD344E">
        <w:rPr>
          <w:rFonts w:hint="eastAsia"/>
        </w:rPr>
        <w:t>動</w:t>
      </w:r>
      <w:r>
        <w:rPr>
          <w:rFonts w:hint="eastAsia"/>
        </w:rPr>
        <w:t>與電磁波</w:t>
      </w:r>
    </w:p>
    <w:p w:rsidR="00C04FC0" w:rsidRDefault="00C04FC0" w:rsidP="007E3FE0"/>
    <w:p w:rsidR="006C5A1C" w:rsidRDefault="005A14C4" w:rsidP="007E3FE0">
      <w:r>
        <w:rPr>
          <w:rFonts w:hint="eastAsia"/>
        </w:rPr>
        <w:t xml:space="preserve">  1.</w:t>
      </w:r>
      <w:r>
        <w:rPr>
          <w:rFonts w:hint="eastAsia"/>
        </w:rPr>
        <w:t>波的種類</w:t>
      </w:r>
    </w:p>
    <w:tbl>
      <w:tblPr>
        <w:tblW w:w="0" w:type="auto"/>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10"/>
        <w:gridCol w:w="1260"/>
        <w:gridCol w:w="2020"/>
        <w:gridCol w:w="1329"/>
        <w:gridCol w:w="3696"/>
      </w:tblGrid>
      <w:tr w:rsidR="006C5A1C" w:rsidTr="00C04FC0">
        <w:tc>
          <w:tcPr>
            <w:tcW w:w="1410" w:type="dxa"/>
            <w:shd w:val="clear" w:color="auto" w:fill="auto"/>
            <w:vAlign w:val="center"/>
          </w:tcPr>
          <w:p w:rsidR="006C5A1C" w:rsidRDefault="006C5A1C" w:rsidP="00C04FC0">
            <w:pPr>
              <w:jc w:val="center"/>
            </w:pPr>
            <w:r>
              <w:rPr>
                <w:rFonts w:hint="eastAsia"/>
              </w:rPr>
              <w:t>區別</w:t>
            </w:r>
          </w:p>
        </w:tc>
        <w:tc>
          <w:tcPr>
            <w:tcW w:w="1260" w:type="dxa"/>
            <w:shd w:val="clear" w:color="auto" w:fill="auto"/>
            <w:vAlign w:val="center"/>
          </w:tcPr>
          <w:p w:rsidR="006C5A1C" w:rsidRDefault="006C5A1C" w:rsidP="00C04FC0">
            <w:pPr>
              <w:jc w:val="center"/>
            </w:pPr>
            <w:r>
              <w:rPr>
                <w:rFonts w:hint="eastAsia"/>
              </w:rPr>
              <w:t>名稱</w:t>
            </w:r>
          </w:p>
        </w:tc>
        <w:tc>
          <w:tcPr>
            <w:tcW w:w="2020" w:type="dxa"/>
            <w:shd w:val="clear" w:color="auto" w:fill="auto"/>
            <w:vAlign w:val="center"/>
          </w:tcPr>
          <w:p w:rsidR="006C5A1C" w:rsidRDefault="006C5A1C" w:rsidP="00C04FC0">
            <w:pPr>
              <w:jc w:val="center"/>
            </w:pPr>
            <w:r>
              <w:rPr>
                <w:rFonts w:hint="eastAsia"/>
              </w:rPr>
              <w:t>說明</w:t>
            </w:r>
          </w:p>
        </w:tc>
        <w:tc>
          <w:tcPr>
            <w:tcW w:w="1329" w:type="dxa"/>
            <w:shd w:val="clear" w:color="auto" w:fill="EEEFD3"/>
            <w:vAlign w:val="center"/>
          </w:tcPr>
          <w:p w:rsidR="006C5A1C" w:rsidRDefault="006C5A1C" w:rsidP="00C04FC0">
            <w:pPr>
              <w:jc w:val="center"/>
            </w:pPr>
            <w:r>
              <w:rPr>
                <w:rFonts w:hint="eastAsia"/>
              </w:rPr>
              <w:t>實例</w:t>
            </w:r>
          </w:p>
        </w:tc>
        <w:tc>
          <w:tcPr>
            <w:tcW w:w="3696" w:type="dxa"/>
            <w:shd w:val="clear" w:color="auto" w:fill="EEEFD3"/>
            <w:vAlign w:val="center"/>
          </w:tcPr>
          <w:p w:rsidR="006C5A1C" w:rsidRDefault="006C5A1C" w:rsidP="00C04FC0">
            <w:pPr>
              <w:jc w:val="center"/>
            </w:pPr>
            <w:r>
              <w:rPr>
                <w:rFonts w:hint="eastAsia"/>
              </w:rPr>
              <w:t>圖示</w:t>
            </w:r>
          </w:p>
        </w:tc>
      </w:tr>
      <w:tr w:rsidR="006C5A1C" w:rsidTr="00C04FC0">
        <w:trPr>
          <w:cantSplit/>
        </w:trPr>
        <w:tc>
          <w:tcPr>
            <w:tcW w:w="1410" w:type="dxa"/>
            <w:vMerge w:val="restart"/>
            <w:shd w:val="clear" w:color="auto" w:fill="B0CFEC"/>
            <w:vAlign w:val="center"/>
          </w:tcPr>
          <w:p w:rsidR="006C5A1C" w:rsidRDefault="006C5A1C" w:rsidP="00C04FC0">
            <w:r>
              <w:rPr>
                <w:rFonts w:hint="eastAsia"/>
              </w:rPr>
              <w:t>依介質有無而分（起動原因）</w:t>
            </w:r>
          </w:p>
        </w:tc>
        <w:tc>
          <w:tcPr>
            <w:tcW w:w="1260" w:type="dxa"/>
            <w:vAlign w:val="center"/>
          </w:tcPr>
          <w:p w:rsidR="006C5A1C" w:rsidRDefault="006C5A1C" w:rsidP="00C04FC0">
            <w:pPr>
              <w:jc w:val="center"/>
            </w:pPr>
            <w:r>
              <w:rPr>
                <w:rFonts w:hint="eastAsia"/>
              </w:rPr>
              <w:t>力學波</w:t>
            </w:r>
          </w:p>
        </w:tc>
        <w:tc>
          <w:tcPr>
            <w:tcW w:w="2020" w:type="dxa"/>
            <w:vAlign w:val="center"/>
          </w:tcPr>
          <w:p w:rsidR="006C5A1C" w:rsidRDefault="006C5A1C" w:rsidP="00C04FC0">
            <w:r>
              <w:rPr>
                <w:rFonts w:hint="eastAsia"/>
              </w:rPr>
              <w:t>需藉由介質之振動來傳播之波動</w:t>
            </w:r>
          </w:p>
        </w:tc>
        <w:tc>
          <w:tcPr>
            <w:tcW w:w="1329" w:type="dxa"/>
          </w:tcPr>
          <w:p w:rsidR="006C5A1C" w:rsidRDefault="006C5A1C" w:rsidP="00C04FC0">
            <w:r>
              <w:rPr>
                <w:rFonts w:hint="eastAsia"/>
              </w:rPr>
              <w:t>繩波、彈性波、水波、聲波等</w:t>
            </w:r>
          </w:p>
        </w:tc>
        <w:tc>
          <w:tcPr>
            <w:tcW w:w="3696" w:type="dxa"/>
            <w:vAlign w:val="center"/>
          </w:tcPr>
          <w:p w:rsidR="006C5A1C" w:rsidRDefault="006C5A1C" w:rsidP="00C04FC0">
            <w:pPr>
              <w:jc w:val="center"/>
            </w:pPr>
          </w:p>
        </w:tc>
      </w:tr>
      <w:tr w:rsidR="006C5A1C" w:rsidTr="00C04FC0">
        <w:trPr>
          <w:cantSplit/>
        </w:trPr>
        <w:tc>
          <w:tcPr>
            <w:tcW w:w="1410" w:type="dxa"/>
            <w:vMerge/>
            <w:shd w:val="clear" w:color="auto" w:fill="B0CFEC"/>
          </w:tcPr>
          <w:p w:rsidR="006C5A1C" w:rsidRDefault="006C5A1C" w:rsidP="00C04FC0"/>
        </w:tc>
        <w:tc>
          <w:tcPr>
            <w:tcW w:w="1260" w:type="dxa"/>
            <w:vAlign w:val="center"/>
          </w:tcPr>
          <w:p w:rsidR="006C5A1C" w:rsidRDefault="006C5A1C" w:rsidP="00C04FC0">
            <w:pPr>
              <w:jc w:val="center"/>
            </w:pPr>
            <w:r>
              <w:rPr>
                <w:rFonts w:hint="eastAsia"/>
              </w:rPr>
              <w:t>非力學波</w:t>
            </w:r>
          </w:p>
        </w:tc>
        <w:tc>
          <w:tcPr>
            <w:tcW w:w="2020" w:type="dxa"/>
            <w:vAlign w:val="center"/>
          </w:tcPr>
          <w:p w:rsidR="006C5A1C" w:rsidRDefault="006C5A1C" w:rsidP="00C04FC0">
            <w:r>
              <w:rPr>
                <w:rFonts w:hint="eastAsia"/>
              </w:rPr>
              <w:t>不需藉由介質之振動來傳播之波動</w:t>
            </w:r>
          </w:p>
        </w:tc>
        <w:tc>
          <w:tcPr>
            <w:tcW w:w="1329" w:type="dxa"/>
            <w:vAlign w:val="center"/>
          </w:tcPr>
          <w:p w:rsidR="006C5A1C" w:rsidRDefault="006C5A1C" w:rsidP="00C04FC0">
            <w:r>
              <w:rPr>
                <w:rFonts w:hint="eastAsia"/>
              </w:rPr>
              <w:t>電磁波</w:t>
            </w:r>
          </w:p>
        </w:tc>
        <w:tc>
          <w:tcPr>
            <w:tcW w:w="3696" w:type="dxa"/>
            <w:vAlign w:val="center"/>
          </w:tcPr>
          <w:p w:rsidR="006C5A1C" w:rsidRDefault="006C5A1C" w:rsidP="00C04FC0">
            <w:pPr>
              <w:jc w:val="center"/>
            </w:pPr>
            <w:r>
              <w:rPr>
                <w:noProof/>
              </w:rPr>
              <w:drawing>
                <wp:inline distT="0" distB="0" distL="0" distR="0">
                  <wp:extent cx="2089150" cy="1162685"/>
                  <wp:effectExtent l="0" t="0" r="6350" b="0"/>
                  <wp:docPr id="43" name="圖片 43" descr="ZGE023U-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ZGE023U-2-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9150" cy="1162685"/>
                          </a:xfrm>
                          <a:prstGeom prst="rect">
                            <a:avLst/>
                          </a:prstGeom>
                          <a:noFill/>
                          <a:ln>
                            <a:noFill/>
                          </a:ln>
                        </pic:spPr>
                      </pic:pic>
                    </a:graphicData>
                  </a:graphic>
                </wp:inline>
              </w:drawing>
            </w:r>
          </w:p>
        </w:tc>
      </w:tr>
      <w:tr w:rsidR="006C5A1C" w:rsidTr="00C04FC0">
        <w:trPr>
          <w:cantSplit/>
        </w:trPr>
        <w:tc>
          <w:tcPr>
            <w:tcW w:w="1410" w:type="dxa"/>
            <w:vMerge w:val="restart"/>
            <w:shd w:val="clear" w:color="auto" w:fill="B0CFEC"/>
            <w:vAlign w:val="center"/>
          </w:tcPr>
          <w:p w:rsidR="006C5A1C" w:rsidRDefault="006C5A1C" w:rsidP="00C04FC0">
            <w:r>
              <w:rPr>
                <w:rFonts w:hint="eastAsia"/>
              </w:rPr>
              <w:t>依介質振動方向與波傳遞方向的關係分</w:t>
            </w:r>
          </w:p>
        </w:tc>
        <w:tc>
          <w:tcPr>
            <w:tcW w:w="1260" w:type="dxa"/>
            <w:vAlign w:val="center"/>
          </w:tcPr>
          <w:p w:rsidR="006C5A1C" w:rsidRDefault="006C5A1C" w:rsidP="00C04FC0">
            <w:pPr>
              <w:jc w:val="center"/>
            </w:pPr>
            <w:r>
              <w:rPr>
                <w:rFonts w:hint="eastAsia"/>
              </w:rPr>
              <w:t>橫波</w:t>
            </w:r>
          </w:p>
          <w:p w:rsidR="006C5A1C" w:rsidRDefault="006C5A1C" w:rsidP="00C04FC0">
            <w:pPr>
              <w:jc w:val="center"/>
            </w:pPr>
            <w:r>
              <w:rPr>
                <w:rFonts w:hint="eastAsia"/>
              </w:rPr>
              <w:t>（高低波）</w:t>
            </w:r>
          </w:p>
        </w:tc>
        <w:tc>
          <w:tcPr>
            <w:tcW w:w="2020" w:type="dxa"/>
            <w:vAlign w:val="center"/>
          </w:tcPr>
          <w:p w:rsidR="006C5A1C" w:rsidRDefault="006C5A1C" w:rsidP="00C04FC0">
            <w:r>
              <w:rPr>
                <w:rFonts w:hint="eastAsia"/>
              </w:rPr>
              <w:t>波行進的方向與其介質振動的方向垂直</w:t>
            </w:r>
          </w:p>
        </w:tc>
        <w:tc>
          <w:tcPr>
            <w:tcW w:w="1329" w:type="dxa"/>
            <w:vAlign w:val="center"/>
          </w:tcPr>
          <w:p w:rsidR="006C5A1C" w:rsidRDefault="006C5A1C" w:rsidP="00C04FC0">
            <w:r>
              <w:rPr>
                <w:rFonts w:hint="eastAsia"/>
              </w:rPr>
              <w:t>電磁波</w:t>
            </w:r>
          </w:p>
        </w:tc>
        <w:tc>
          <w:tcPr>
            <w:tcW w:w="3696" w:type="dxa"/>
            <w:vAlign w:val="center"/>
          </w:tcPr>
          <w:p w:rsidR="006C5A1C" w:rsidRDefault="006C5A1C" w:rsidP="00C04FC0">
            <w:pPr>
              <w:jc w:val="center"/>
            </w:pPr>
            <w:r>
              <w:rPr>
                <w:noProof/>
              </w:rPr>
              <w:drawing>
                <wp:inline distT="0" distB="0" distL="0" distR="0">
                  <wp:extent cx="2022475" cy="1271905"/>
                  <wp:effectExtent l="0" t="0" r="0" b="4445"/>
                  <wp:docPr id="42" name="圖片 42" descr="ZGE023U-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ZGE023U-2-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22475" cy="1271905"/>
                          </a:xfrm>
                          <a:prstGeom prst="rect">
                            <a:avLst/>
                          </a:prstGeom>
                          <a:noFill/>
                          <a:ln>
                            <a:noFill/>
                          </a:ln>
                        </pic:spPr>
                      </pic:pic>
                    </a:graphicData>
                  </a:graphic>
                </wp:inline>
              </w:drawing>
            </w:r>
          </w:p>
        </w:tc>
      </w:tr>
      <w:tr w:rsidR="006C5A1C" w:rsidTr="00C04FC0">
        <w:trPr>
          <w:cantSplit/>
        </w:trPr>
        <w:tc>
          <w:tcPr>
            <w:tcW w:w="1410" w:type="dxa"/>
            <w:vMerge/>
            <w:shd w:val="clear" w:color="auto" w:fill="B0CFEC"/>
            <w:vAlign w:val="center"/>
          </w:tcPr>
          <w:p w:rsidR="006C5A1C" w:rsidRDefault="006C5A1C" w:rsidP="00C04FC0"/>
        </w:tc>
        <w:tc>
          <w:tcPr>
            <w:tcW w:w="1260" w:type="dxa"/>
            <w:vAlign w:val="center"/>
          </w:tcPr>
          <w:p w:rsidR="006C5A1C" w:rsidRDefault="006C5A1C" w:rsidP="00C04FC0">
            <w:pPr>
              <w:jc w:val="center"/>
            </w:pPr>
            <w:r>
              <w:rPr>
                <w:rFonts w:hint="eastAsia"/>
              </w:rPr>
              <w:t>縱波</w:t>
            </w:r>
          </w:p>
          <w:p w:rsidR="006C5A1C" w:rsidRDefault="006C5A1C" w:rsidP="00C04FC0">
            <w:pPr>
              <w:jc w:val="center"/>
            </w:pPr>
            <w:r>
              <w:rPr>
                <w:rFonts w:hint="eastAsia"/>
              </w:rPr>
              <w:t>（疏密波）</w:t>
            </w:r>
          </w:p>
        </w:tc>
        <w:tc>
          <w:tcPr>
            <w:tcW w:w="2020" w:type="dxa"/>
            <w:vAlign w:val="center"/>
          </w:tcPr>
          <w:p w:rsidR="006C5A1C" w:rsidRDefault="006C5A1C" w:rsidP="00C04FC0">
            <w:r>
              <w:rPr>
                <w:rFonts w:hint="eastAsia"/>
              </w:rPr>
              <w:t>波行進的方向與其介質振動的方向平行</w:t>
            </w:r>
          </w:p>
        </w:tc>
        <w:tc>
          <w:tcPr>
            <w:tcW w:w="1329" w:type="dxa"/>
            <w:vAlign w:val="center"/>
          </w:tcPr>
          <w:p w:rsidR="006C5A1C" w:rsidRDefault="006C5A1C" w:rsidP="00C04FC0">
            <w:r>
              <w:rPr>
                <w:rFonts w:hint="eastAsia"/>
              </w:rPr>
              <w:t>聲波</w:t>
            </w:r>
          </w:p>
        </w:tc>
        <w:tc>
          <w:tcPr>
            <w:tcW w:w="3696" w:type="dxa"/>
            <w:vAlign w:val="center"/>
          </w:tcPr>
          <w:p w:rsidR="006C5A1C" w:rsidRDefault="006C5A1C" w:rsidP="00C04FC0">
            <w:pPr>
              <w:jc w:val="center"/>
            </w:pPr>
            <w:r>
              <w:rPr>
                <w:noProof/>
              </w:rPr>
              <w:drawing>
                <wp:inline distT="0" distB="0" distL="0" distR="0">
                  <wp:extent cx="1525905" cy="1150620"/>
                  <wp:effectExtent l="0" t="0" r="0" b="0"/>
                  <wp:docPr id="41" name="圖片 41" descr="ZGE023U-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ZGE023U-2-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5905" cy="1150620"/>
                          </a:xfrm>
                          <a:prstGeom prst="rect">
                            <a:avLst/>
                          </a:prstGeom>
                          <a:noFill/>
                          <a:ln>
                            <a:noFill/>
                          </a:ln>
                        </pic:spPr>
                      </pic:pic>
                    </a:graphicData>
                  </a:graphic>
                </wp:inline>
              </w:drawing>
            </w:r>
          </w:p>
        </w:tc>
      </w:tr>
      <w:tr w:rsidR="006C5A1C" w:rsidTr="00C04FC0">
        <w:trPr>
          <w:cantSplit/>
        </w:trPr>
        <w:tc>
          <w:tcPr>
            <w:tcW w:w="1410" w:type="dxa"/>
            <w:vMerge w:val="restart"/>
            <w:shd w:val="clear" w:color="auto" w:fill="B0CFEC"/>
            <w:vAlign w:val="center"/>
          </w:tcPr>
          <w:p w:rsidR="006C5A1C" w:rsidRDefault="006C5A1C" w:rsidP="00C04FC0">
            <w:r>
              <w:rPr>
                <w:rFonts w:hint="eastAsia"/>
              </w:rPr>
              <w:t>依介質擾動之出現方式分類（產生時間）</w:t>
            </w:r>
          </w:p>
        </w:tc>
        <w:tc>
          <w:tcPr>
            <w:tcW w:w="1260" w:type="dxa"/>
            <w:vAlign w:val="center"/>
          </w:tcPr>
          <w:p w:rsidR="006C5A1C" w:rsidRDefault="006C5A1C" w:rsidP="00C04FC0">
            <w:pPr>
              <w:jc w:val="center"/>
            </w:pPr>
            <w:r>
              <w:rPr>
                <w:rFonts w:hint="eastAsia"/>
              </w:rPr>
              <w:t>脈衝波</w:t>
            </w:r>
          </w:p>
        </w:tc>
        <w:tc>
          <w:tcPr>
            <w:tcW w:w="2020" w:type="dxa"/>
            <w:vAlign w:val="center"/>
          </w:tcPr>
          <w:p w:rsidR="006C5A1C" w:rsidRDefault="006C5A1C" w:rsidP="00C04FC0">
            <w:r>
              <w:rPr>
                <w:rFonts w:hint="eastAsia"/>
              </w:rPr>
              <w:t>短時間內所生之單一或非週期性之擾動者</w:t>
            </w:r>
          </w:p>
        </w:tc>
        <w:tc>
          <w:tcPr>
            <w:tcW w:w="1329" w:type="dxa"/>
            <w:vAlign w:val="center"/>
          </w:tcPr>
          <w:p w:rsidR="006C5A1C" w:rsidRDefault="006C5A1C" w:rsidP="00C04FC0"/>
        </w:tc>
        <w:tc>
          <w:tcPr>
            <w:tcW w:w="3696" w:type="dxa"/>
            <w:vAlign w:val="center"/>
          </w:tcPr>
          <w:p w:rsidR="006C5A1C" w:rsidRDefault="006C5A1C" w:rsidP="00C04FC0">
            <w:pPr>
              <w:jc w:val="center"/>
            </w:pPr>
            <w:r>
              <w:rPr>
                <w:noProof/>
              </w:rPr>
              <w:drawing>
                <wp:inline distT="0" distB="0" distL="0" distR="0">
                  <wp:extent cx="2119630" cy="587375"/>
                  <wp:effectExtent l="0" t="0" r="0" b="3175"/>
                  <wp:docPr id="40" name="圖片 40" descr="ZGE023U-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ZGE023U-2-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19630" cy="587375"/>
                          </a:xfrm>
                          <a:prstGeom prst="rect">
                            <a:avLst/>
                          </a:prstGeom>
                          <a:noFill/>
                          <a:ln>
                            <a:noFill/>
                          </a:ln>
                        </pic:spPr>
                      </pic:pic>
                    </a:graphicData>
                  </a:graphic>
                </wp:inline>
              </w:drawing>
            </w:r>
          </w:p>
        </w:tc>
      </w:tr>
      <w:tr w:rsidR="006C5A1C" w:rsidTr="00C04FC0">
        <w:trPr>
          <w:cantSplit/>
        </w:trPr>
        <w:tc>
          <w:tcPr>
            <w:tcW w:w="1410" w:type="dxa"/>
            <w:vMerge/>
            <w:shd w:val="clear" w:color="auto" w:fill="B0CFEC"/>
            <w:vAlign w:val="center"/>
          </w:tcPr>
          <w:p w:rsidR="006C5A1C" w:rsidRDefault="006C5A1C" w:rsidP="00C04FC0"/>
        </w:tc>
        <w:tc>
          <w:tcPr>
            <w:tcW w:w="1260" w:type="dxa"/>
            <w:vAlign w:val="center"/>
          </w:tcPr>
          <w:p w:rsidR="006C5A1C" w:rsidRDefault="006C5A1C" w:rsidP="00C04FC0">
            <w:pPr>
              <w:jc w:val="center"/>
            </w:pPr>
            <w:r>
              <w:rPr>
                <w:rFonts w:hint="eastAsia"/>
              </w:rPr>
              <w:t>週期波</w:t>
            </w:r>
          </w:p>
        </w:tc>
        <w:tc>
          <w:tcPr>
            <w:tcW w:w="2020" w:type="dxa"/>
            <w:vAlign w:val="center"/>
          </w:tcPr>
          <w:p w:rsidR="006C5A1C" w:rsidRDefault="006C5A1C" w:rsidP="00C04FC0">
            <w:r>
              <w:rPr>
                <w:rFonts w:hint="eastAsia"/>
              </w:rPr>
              <w:t>介質之振動連續且具有週期性之波</w:t>
            </w:r>
          </w:p>
        </w:tc>
        <w:tc>
          <w:tcPr>
            <w:tcW w:w="1329" w:type="dxa"/>
            <w:vAlign w:val="center"/>
          </w:tcPr>
          <w:p w:rsidR="006C5A1C" w:rsidRDefault="006C5A1C" w:rsidP="00C04FC0">
            <w:r>
              <w:rPr>
                <w:rFonts w:hint="eastAsia"/>
              </w:rPr>
              <w:t>正弦波</w:t>
            </w:r>
          </w:p>
        </w:tc>
        <w:tc>
          <w:tcPr>
            <w:tcW w:w="3696" w:type="dxa"/>
            <w:vAlign w:val="center"/>
          </w:tcPr>
          <w:p w:rsidR="006C5A1C" w:rsidRDefault="006C5A1C" w:rsidP="00C04FC0">
            <w:pPr>
              <w:jc w:val="center"/>
            </w:pPr>
            <w:r>
              <w:rPr>
                <w:noProof/>
              </w:rPr>
              <w:drawing>
                <wp:inline distT="0" distB="0" distL="0" distR="0">
                  <wp:extent cx="1986280" cy="532765"/>
                  <wp:effectExtent l="0" t="0" r="0" b="635"/>
                  <wp:docPr id="39" name="圖片 39" descr="ZGE023U-2-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ZGE023U-2-1-6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6280" cy="532765"/>
                          </a:xfrm>
                          <a:prstGeom prst="rect">
                            <a:avLst/>
                          </a:prstGeom>
                          <a:noFill/>
                          <a:ln>
                            <a:noFill/>
                          </a:ln>
                        </pic:spPr>
                      </pic:pic>
                    </a:graphicData>
                  </a:graphic>
                </wp:inline>
              </w:drawing>
            </w:r>
          </w:p>
        </w:tc>
      </w:tr>
    </w:tbl>
    <w:p w:rsidR="005A14C4" w:rsidRDefault="005A14C4" w:rsidP="006C5A1C">
      <w:pPr>
        <w:ind w:left="539" w:right="119" w:hanging="420"/>
      </w:pPr>
    </w:p>
    <w:p w:rsidR="00C04FC0" w:rsidRDefault="00C04FC0" w:rsidP="006C5A1C">
      <w:pPr>
        <w:ind w:left="539" w:right="119" w:hanging="420"/>
      </w:pPr>
    </w:p>
    <w:p w:rsidR="006C5A1C" w:rsidRDefault="005A14C4" w:rsidP="006C5A1C">
      <w:pPr>
        <w:ind w:left="539" w:right="119" w:hanging="420"/>
      </w:pPr>
      <w:r>
        <w:rPr>
          <w:rFonts w:hint="eastAsia"/>
        </w:rPr>
        <w:t>2</w:t>
      </w:r>
      <w:r w:rsidR="006C5A1C">
        <w:rPr>
          <w:rFonts w:hint="eastAsia"/>
        </w:rPr>
        <w:t xml:space="preserve">. </w:t>
      </w:r>
      <w:r w:rsidR="006C5A1C">
        <w:rPr>
          <w:rFonts w:hint="eastAsia"/>
        </w:rPr>
        <w:t>波的疊加原理：由實驗結果得知，若波動的振幅不大，兩個或兩個以上的波相向行進而重疊時，重疊範圍內介質質點的振動位移等於個別波動所造成的位移和。</w:t>
      </w:r>
    </w:p>
    <w:p w:rsidR="006C5A1C" w:rsidRDefault="006C5A1C" w:rsidP="006C5A1C">
      <w:pPr>
        <w:ind w:left="539" w:right="119"/>
      </w:pPr>
      <w:r>
        <w:rPr>
          <w:rFonts w:hint="eastAsia"/>
        </w:rPr>
        <w:t>→若介質質點受到兩波單獨存在時所產生的振動位移分別為</w:t>
      </w:r>
      <w:r>
        <w:fldChar w:fldCharType="begin"/>
      </w:r>
      <w:r>
        <w:instrText xml:space="preserve"> eq \o(</w:instrText>
      </w:r>
      <w:r>
        <w:rPr>
          <w:rFonts w:hint="eastAsia"/>
          <w:i/>
          <w:iCs/>
        </w:rPr>
        <w:instrText>y</w:instrText>
      </w:r>
      <w:r>
        <w:rPr>
          <w:rFonts w:hint="eastAsia"/>
          <w:vertAlign w:val="subscript"/>
        </w:rPr>
        <w:instrText>1</w:instrText>
      </w:r>
      <w:r>
        <w:instrText>,</w:instrText>
      </w:r>
      <w:r>
        <w:rPr>
          <w:noProof/>
          <w:position w:val="18"/>
        </w:rPr>
        <w:drawing>
          <wp:inline distT="0" distB="0" distL="0" distR="0">
            <wp:extent cx="145415" cy="36195"/>
            <wp:effectExtent l="0" t="0" r="6985" b="1905"/>
            <wp:docPr id="62" name="圖片 62" descr="向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向量"/>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415" cy="36195"/>
                    </a:xfrm>
                    <a:prstGeom prst="rect">
                      <a:avLst/>
                    </a:prstGeom>
                    <a:noFill/>
                    <a:ln>
                      <a:noFill/>
                    </a:ln>
                  </pic:spPr>
                </pic:pic>
              </a:graphicData>
            </a:graphic>
          </wp:inline>
        </w:drawing>
      </w:r>
      <w:r>
        <w:instrText>)</w:instrText>
      </w:r>
      <w:r>
        <w:fldChar w:fldCharType="end"/>
      </w:r>
      <w:r>
        <w:rPr>
          <w:rFonts w:hint="eastAsia"/>
        </w:rPr>
        <w:t>和</w:t>
      </w:r>
      <w:r>
        <w:fldChar w:fldCharType="begin"/>
      </w:r>
      <w:r>
        <w:instrText xml:space="preserve"> eq \o(</w:instrText>
      </w:r>
      <w:r>
        <w:rPr>
          <w:rFonts w:hint="eastAsia"/>
          <w:i/>
          <w:iCs/>
        </w:rPr>
        <w:instrText>y</w:instrText>
      </w:r>
      <w:r>
        <w:rPr>
          <w:rFonts w:hint="eastAsia"/>
          <w:vertAlign w:val="subscript"/>
        </w:rPr>
        <w:instrText>2</w:instrText>
      </w:r>
      <w:r>
        <w:instrText>,</w:instrText>
      </w:r>
      <w:r>
        <w:rPr>
          <w:noProof/>
          <w:position w:val="18"/>
        </w:rPr>
        <w:drawing>
          <wp:inline distT="0" distB="0" distL="0" distR="0">
            <wp:extent cx="145415" cy="36195"/>
            <wp:effectExtent l="0" t="0" r="6985" b="1905"/>
            <wp:docPr id="61" name="圖片 61" descr="向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向量"/>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415" cy="36195"/>
                    </a:xfrm>
                    <a:prstGeom prst="rect">
                      <a:avLst/>
                    </a:prstGeom>
                    <a:noFill/>
                    <a:ln>
                      <a:noFill/>
                    </a:ln>
                  </pic:spPr>
                </pic:pic>
              </a:graphicData>
            </a:graphic>
          </wp:inline>
        </w:drawing>
      </w:r>
      <w:r>
        <w:instrText>)</w:instrText>
      </w:r>
      <w:r>
        <w:fldChar w:fldCharType="end"/>
      </w:r>
      <w:r>
        <w:rPr>
          <w:rFonts w:hint="eastAsia"/>
        </w:rPr>
        <w:t>，則兩波同時存在時，質點產生的合成位移應為：</w:t>
      </w:r>
      <w:r>
        <w:rPr>
          <w:rFonts w:hint="eastAsia"/>
          <w:bdr w:val="single" w:sz="4" w:space="0" w:color="auto"/>
        </w:rPr>
        <w:t xml:space="preserve"> </w:t>
      </w:r>
      <w:r>
        <w:rPr>
          <w:bdr w:val="single" w:sz="4" w:space="0" w:color="auto"/>
        </w:rPr>
        <w:fldChar w:fldCharType="begin"/>
      </w:r>
      <w:r>
        <w:rPr>
          <w:bdr w:val="single" w:sz="4" w:space="0" w:color="auto"/>
        </w:rPr>
        <w:instrText xml:space="preserve"> eq \o(</w:instrText>
      </w:r>
      <w:r>
        <w:rPr>
          <w:rFonts w:hint="eastAsia"/>
          <w:i/>
          <w:iCs/>
          <w:bdr w:val="single" w:sz="4" w:space="0" w:color="auto"/>
        </w:rPr>
        <w:instrText>y</w:instrText>
      </w:r>
      <w:r>
        <w:rPr>
          <w:bdr w:val="single" w:sz="4" w:space="0" w:color="auto"/>
        </w:rPr>
        <w:instrText>,</w:instrText>
      </w:r>
      <w:r>
        <w:rPr>
          <w:noProof/>
          <w:position w:val="18"/>
          <w:bdr w:val="single" w:sz="4" w:space="0" w:color="auto"/>
        </w:rPr>
        <w:drawing>
          <wp:inline distT="0" distB="0" distL="0" distR="0">
            <wp:extent cx="145415" cy="36195"/>
            <wp:effectExtent l="0" t="0" r="6985" b="1905"/>
            <wp:docPr id="60" name="圖片 60" descr="向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向量"/>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415" cy="36195"/>
                    </a:xfrm>
                    <a:prstGeom prst="rect">
                      <a:avLst/>
                    </a:prstGeom>
                    <a:noFill/>
                    <a:ln>
                      <a:noFill/>
                    </a:ln>
                  </pic:spPr>
                </pic:pic>
              </a:graphicData>
            </a:graphic>
          </wp:inline>
        </w:drawing>
      </w:r>
      <w:r>
        <w:rPr>
          <w:bdr w:val="single" w:sz="4" w:space="0" w:color="auto"/>
        </w:rPr>
        <w:instrText>)</w:instrText>
      </w:r>
      <w:r>
        <w:rPr>
          <w:bdr w:val="single" w:sz="4" w:space="0" w:color="auto"/>
        </w:rPr>
        <w:fldChar w:fldCharType="end"/>
      </w:r>
      <w:r>
        <w:rPr>
          <w:rFonts w:hint="eastAsia"/>
          <w:bdr w:val="single" w:sz="4" w:space="0" w:color="auto"/>
        </w:rPr>
        <w:t>＝</w:t>
      </w:r>
      <w:r>
        <w:rPr>
          <w:bdr w:val="single" w:sz="4" w:space="0" w:color="auto"/>
        </w:rPr>
        <w:fldChar w:fldCharType="begin"/>
      </w:r>
      <w:r>
        <w:rPr>
          <w:bdr w:val="single" w:sz="4" w:space="0" w:color="auto"/>
        </w:rPr>
        <w:instrText xml:space="preserve"> eq \o(</w:instrText>
      </w:r>
      <w:r>
        <w:rPr>
          <w:rFonts w:hint="eastAsia"/>
          <w:i/>
          <w:iCs/>
          <w:bdr w:val="single" w:sz="4" w:space="0" w:color="auto"/>
        </w:rPr>
        <w:instrText>y</w:instrText>
      </w:r>
      <w:r>
        <w:rPr>
          <w:rFonts w:hint="eastAsia"/>
          <w:bdr w:val="single" w:sz="4" w:space="0" w:color="auto"/>
          <w:vertAlign w:val="subscript"/>
        </w:rPr>
        <w:instrText>1</w:instrText>
      </w:r>
      <w:r>
        <w:rPr>
          <w:bdr w:val="single" w:sz="4" w:space="0" w:color="auto"/>
        </w:rPr>
        <w:instrText>,</w:instrText>
      </w:r>
      <w:r>
        <w:rPr>
          <w:noProof/>
          <w:position w:val="18"/>
          <w:bdr w:val="single" w:sz="4" w:space="0" w:color="auto"/>
        </w:rPr>
        <w:drawing>
          <wp:inline distT="0" distB="0" distL="0" distR="0">
            <wp:extent cx="145415" cy="36195"/>
            <wp:effectExtent l="0" t="0" r="6985" b="1905"/>
            <wp:docPr id="59" name="圖片 59" descr="向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向量"/>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415" cy="36195"/>
                    </a:xfrm>
                    <a:prstGeom prst="rect">
                      <a:avLst/>
                    </a:prstGeom>
                    <a:noFill/>
                    <a:ln>
                      <a:noFill/>
                    </a:ln>
                  </pic:spPr>
                </pic:pic>
              </a:graphicData>
            </a:graphic>
          </wp:inline>
        </w:drawing>
      </w:r>
      <w:r>
        <w:rPr>
          <w:bdr w:val="single" w:sz="4" w:space="0" w:color="auto"/>
        </w:rPr>
        <w:instrText>)</w:instrText>
      </w:r>
      <w:r>
        <w:rPr>
          <w:bdr w:val="single" w:sz="4" w:space="0" w:color="auto"/>
        </w:rPr>
        <w:fldChar w:fldCharType="end"/>
      </w:r>
      <w:r>
        <w:rPr>
          <w:rFonts w:hint="eastAsia"/>
          <w:bdr w:val="single" w:sz="4" w:space="0" w:color="auto"/>
        </w:rPr>
        <w:t>＋</w:t>
      </w:r>
      <w:r>
        <w:rPr>
          <w:bdr w:val="single" w:sz="4" w:space="0" w:color="auto"/>
        </w:rPr>
        <w:fldChar w:fldCharType="begin"/>
      </w:r>
      <w:r>
        <w:rPr>
          <w:bdr w:val="single" w:sz="4" w:space="0" w:color="auto"/>
        </w:rPr>
        <w:instrText xml:space="preserve"> eq \o(</w:instrText>
      </w:r>
      <w:r>
        <w:rPr>
          <w:rFonts w:hint="eastAsia"/>
          <w:i/>
          <w:iCs/>
          <w:bdr w:val="single" w:sz="4" w:space="0" w:color="auto"/>
        </w:rPr>
        <w:instrText>y</w:instrText>
      </w:r>
      <w:r>
        <w:rPr>
          <w:rFonts w:hint="eastAsia"/>
          <w:bdr w:val="single" w:sz="4" w:space="0" w:color="auto"/>
          <w:vertAlign w:val="subscript"/>
        </w:rPr>
        <w:instrText>2</w:instrText>
      </w:r>
      <w:r>
        <w:rPr>
          <w:bdr w:val="single" w:sz="4" w:space="0" w:color="auto"/>
        </w:rPr>
        <w:instrText>,</w:instrText>
      </w:r>
      <w:r>
        <w:rPr>
          <w:noProof/>
          <w:position w:val="18"/>
          <w:bdr w:val="single" w:sz="4" w:space="0" w:color="auto"/>
        </w:rPr>
        <w:drawing>
          <wp:inline distT="0" distB="0" distL="0" distR="0">
            <wp:extent cx="145415" cy="36195"/>
            <wp:effectExtent l="0" t="0" r="6985" b="1905"/>
            <wp:docPr id="58" name="圖片 58" descr="向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向量"/>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415" cy="36195"/>
                    </a:xfrm>
                    <a:prstGeom prst="rect">
                      <a:avLst/>
                    </a:prstGeom>
                    <a:noFill/>
                    <a:ln>
                      <a:noFill/>
                    </a:ln>
                  </pic:spPr>
                </pic:pic>
              </a:graphicData>
            </a:graphic>
          </wp:inline>
        </w:drawing>
      </w:r>
      <w:r>
        <w:rPr>
          <w:bdr w:val="single" w:sz="4" w:space="0" w:color="auto"/>
        </w:rPr>
        <w:instrText>)</w:instrText>
      </w:r>
      <w:r>
        <w:rPr>
          <w:bdr w:val="single" w:sz="4" w:space="0" w:color="auto"/>
        </w:rPr>
        <w:fldChar w:fldCharType="end"/>
      </w:r>
      <w:r>
        <w:rPr>
          <w:rFonts w:hint="eastAsia"/>
          <w:bdr w:val="single" w:sz="4" w:space="0" w:color="auto"/>
        </w:rPr>
        <w:t xml:space="preserve"> </w:t>
      </w:r>
    </w:p>
    <w:p w:rsidR="006C5A1C" w:rsidRDefault="006C5A1C" w:rsidP="009733A0">
      <w:pPr>
        <w:pStyle w:val="a5"/>
        <w:numPr>
          <w:ilvl w:val="0"/>
          <w:numId w:val="4"/>
        </w:numPr>
        <w:ind w:leftChars="0" w:right="119"/>
        <w:rPr>
          <w:rFonts w:hint="eastAsia"/>
        </w:rPr>
      </w:pPr>
      <w:r>
        <w:rPr>
          <w:rFonts w:hint="eastAsia"/>
        </w:rPr>
        <w:t>若兩振動位移在同一直線上，則可選取某一振動方向為正，其反方向為負，因此質點的振動位移</w:t>
      </w:r>
      <w:r>
        <w:fldChar w:fldCharType="begin"/>
      </w:r>
      <w:r>
        <w:instrText xml:space="preserve"> eq \o(</w:instrText>
      </w:r>
      <w:r w:rsidRPr="009733A0">
        <w:rPr>
          <w:rFonts w:hint="eastAsia"/>
          <w:i/>
          <w:iCs/>
        </w:rPr>
        <w:instrText>y</w:instrText>
      </w:r>
      <w:r w:rsidRPr="009733A0">
        <w:rPr>
          <w:rFonts w:hint="eastAsia"/>
          <w:vertAlign w:val="subscript"/>
        </w:rPr>
        <w:instrText>1</w:instrText>
      </w:r>
      <w:r>
        <w:instrText>,</w:instrText>
      </w:r>
      <w:r>
        <w:rPr>
          <w:noProof/>
          <w:position w:val="18"/>
        </w:rPr>
        <w:drawing>
          <wp:inline distT="0" distB="0" distL="0" distR="0" wp14:anchorId="001E5E60" wp14:editId="28174558">
            <wp:extent cx="145415" cy="36195"/>
            <wp:effectExtent l="0" t="0" r="6985" b="1905"/>
            <wp:docPr id="57" name="圖片 57" descr="向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向量"/>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415" cy="36195"/>
                    </a:xfrm>
                    <a:prstGeom prst="rect">
                      <a:avLst/>
                    </a:prstGeom>
                    <a:noFill/>
                    <a:ln>
                      <a:noFill/>
                    </a:ln>
                  </pic:spPr>
                </pic:pic>
              </a:graphicData>
            </a:graphic>
          </wp:inline>
        </w:drawing>
      </w:r>
      <w:r>
        <w:instrText>)</w:instrText>
      </w:r>
      <w:r>
        <w:fldChar w:fldCharType="end"/>
      </w:r>
      <w:r>
        <w:rPr>
          <w:rFonts w:hint="eastAsia"/>
        </w:rPr>
        <w:t>和</w:t>
      </w:r>
      <w:r>
        <w:fldChar w:fldCharType="begin"/>
      </w:r>
      <w:r>
        <w:instrText xml:space="preserve"> eq \o(</w:instrText>
      </w:r>
      <w:r w:rsidRPr="009733A0">
        <w:rPr>
          <w:rFonts w:hint="eastAsia"/>
          <w:i/>
          <w:iCs/>
        </w:rPr>
        <w:instrText>y</w:instrText>
      </w:r>
      <w:r w:rsidRPr="009733A0">
        <w:rPr>
          <w:rFonts w:hint="eastAsia"/>
          <w:vertAlign w:val="subscript"/>
        </w:rPr>
        <w:instrText>2</w:instrText>
      </w:r>
      <w:r>
        <w:instrText>,</w:instrText>
      </w:r>
      <w:r>
        <w:rPr>
          <w:noProof/>
          <w:position w:val="18"/>
        </w:rPr>
        <w:drawing>
          <wp:inline distT="0" distB="0" distL="0" distR="0" wp14:anchorId="1FCC0ADA" wp14:editId="71C912CD">
            <wp:extent cx="145415" cy="36195"/>
            <wp:effectExtent l="0" t="0" r="6985" b="1905"/>
            <wp:docPr id="56" name="圖片 56" descr="向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向量"/>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415" cy="36195"/>
                    </a:xfrm>
                    <a:prstGeom prst="rect">
                      <a:avLst/>
                    </a:prstGeom>
                    <a:noFill/>
                    <a:ln>
                      <a:noFill/>
                    </a:ln>
                  </pic:spPr>
                </pic:pic>
              </a:graphicData>
            </a:graphic>
          </wp:inline>
        </w:drawing>
      </w:r>
      <w:r>
        <w:instrText>)</w:instrText>
      </w:r>
      <w:r>
        <w:fldChar w:fldCharType="end"/>
      </w:r>
      <w:r>
        <w:rPr>
          <w:rFonts w:hint="eastAsia"/>
        </w:rPr>
        <w:t>的方向可以用正負表示之。</w:t>
      </w:r>
    </w:p>
    <w:p w:rsidR="009733A0" w:rsidRDefault="009733A0" w:rsidP="009733A0">
      <w:pPr>
        <w:pStyle w:val="a5"/>
        <w:ind w:leftChars="0" w:left="723" w:right="119"/>
        <w:rPr>
          <w:rFonts w:hint="eastAsia"/>
        </w:rPr>
      </w:pPr>
    </w:p>
    <w:p w:rsidR="009733A0" w:rsidRDefault="009733A0" w:rsidP="009733A0">
      <w:pPr>
        <w:pStyle w:val="a5"/>
        <w:numPr>
          <w:ilvl w:val="0"/>
          <w:numId w:val="4"/>
        </w:numPr>
        <w:ind w:leftChars="0" w:right="119"/>
        <w:rPr>
          <w:rFonts w:hint="eastAsia"/>
        </w:rPr>
      </w:pPr>
    </w:p>
    <w:p w:rsidR="006C5A1C" w:rsidRDefault="006C5A1C" w:rsidP="006C5A1C">
      <w:pPr>
        <w:ind w:left="1003" w:right="119" w:hanging="357"/>
      </w:pPr>
      <w:r>
        <w:rPr>
          <w:rFonts w:eastAsia="華康標宋體" w:hint="eastAsia"/>
        </w:rPr>
        <w:t></w:t>
      </w:r>
      <w:r>
        <w:rPr>
          <w:rFonts w:hint="eastAsia"/>
        </w:rPr>
        <w:t xml:space="preserve"> </w:t>
      </w:r>
      <w:r>
        <w:rPr>
          <w:rFonts w:hint="eastAsia"/>
        </w:rPr>
        <w:t>若</w:t>
      </w:r>
      <w:r>
        <w:fldChar w:fldCharType="begin"/>
      </w:r>
      <w:r>
        <w:instrText xml:space="preserve"> eq \o(</w:instrText>
      </w:r>
      <w:r>
        <w:rPr>
          <w:rFonts w:hint="eastAsia"/>
          <w:i/>
          <w:iCs/>
        </w:rPr>
        <w:instrText>y</w:instrText>
      </w:r>
      <w:r>
        <w:rPr>
          <w:rFonts w:hint="eastAsia"/>
          <w:vertAlign w:val="subscript"/>
        </w:rPr>
        <w:instrText>1</w:instrText>
      </w:r>
      <w:r>
        <w:instrText>,</w:instrText>
      </w:r>
      <w:r>
        <w:rPr>
          <w:noProof/>
          <w:position w:val="18"/>
        </w:rPr>
        <w:drawing>
          <wp:inline distT="0" distB="0" distL="0" distR="0" wp14:anchorId="49E338DC" wp14:editId="2D092976">
            <wp:extent cx="145415" cy="36195"/>
            <wp:effectExtent l="0" t="0" r="6985" b="1905"/>
            <wp:docPr id="55" name="圖片 55" descr="向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向量"/>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415" cy="36195"/>
                    </a:xfrm>
                    <a:prstGeom prst="rect">
                      <a:avLst/>
                    </a:prstGeom>
                    <a:noFill/>
                    <a:ln>
                      <a:noFill/>
                    </a:ln>
                  </pic:spPr>
                </pic:pic>
              </a:graphicData>
            </a:graphic>
          </wp:inline>
        </w:drawing>
      </w:r>
      <w:r>
        <w:instrText>)</w:instrText>
      </w:r>
      <w:r>
        <w:fldChar w:fldCharType="end"/>
      </w:r>
      <w:r>
        <w:rPr>
          <w:rFonts w:hint="eastAsia"/>
        </w:rPr>
        <w:t>和</w:t>
      </w:r>
      <w:r>
        <w:fldChar w:fldCharType="begin"/>
      </w:r>
      <w:r>
        <w:instrText xml:space="preserve"> eq \o(</w:instrText>
      </w:r>
      <w:r>
        <w:rPr>
          <w:rFonts w:hint="eastAsia"/>
          <w:i/>
          <w:iCs/>
        </w:rPr>
        <w:instrText>y</w:instrText>
      </w:r>
      <w:r>
        <w:rPr>
          <w:rFonts w:hint="eastAsia"/>
          <w:vertAlign w:val="subscript"/>
        </w:rPr>
        <w:instrText>2</w:instrText>
      </w:r>
      <w:r>
        <w:instrText>,</w:instrText>
      </w:r>
      <w:r>
        <w:rPr>
          <w:noProof/>
          <w:position w:val="18"/>
        </w:rPr>
        <w:drawing>
          <wp:inline distT="0" distB="0" distL="0" distR="0" wp14:anchorId="53887007" wp14:editId="343EA66B">
            <wp:extent cx="145415" cy="36195"/>
            <wp:effectExtent l="0" t="0" r="6985" b="1905"/>
            <wp:docPr id="54" name="圖片 54" descr="向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向量"/>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415" cy="36195"/>
                    </a:xfrm>
                    <a:prstGeom prst="rect">
                      <a:avLst/>
                    </a:prstGeom>
                    <a:noFill/>
                    <a:ln>
                      <a:noFill/>
                    </a:ln>
                  </pic:spPr>
                </pic:pic>
              </a:graphicData>
            </a:graphic>
          </wp:inline>
        </w:drawing>
      </w:r>
      <w:r>
        <w:instrText>)</w:instrText>
      </w:r>
      <w:r>
        <w:fldChar w:fldCharType="end"/>
      </w:r>
      <w:r>
        <w:rPr>
          <w:rFonts w:hint="eastAsia"/>
        </w:rPr>
        <w:t>的方向相同，則合成位移</w:t>
      </w:r>
      <w:r>
        <w:fldChar w:fldCharType="begin"/>
      </w:r>
      <w:r>
        <w:instrText xml:space="preserve"> eq \o(</w:instrText>
      </w:r>
      <w:r>
        <w:rPr>
          <w:rFonts w:hint="eastAsia"/>
          <w:i/>
          <w:iCs/>
        </w:rPr>
        <w:instrText>y</w:instrText>
      </w:r>
      <w:r>
        <w:instrText>,</w:instrText>
      </w:r>
      <w:r>
        <w:rPr>
          <w:noProof/>
          <w:position w:val="18"/>
        </w:rPr>
        <w:drawing>
          <wp:inline distT="0" distB="0" distL="0" distR="0" wp14:anchorId="62832399" wp14:editId="5BF97E6B">
            <wp:extent cx="145415" cy="36195"/>
            <wp:effectExtent l="0" t="0" r="6985" b="1905"/>
            <wp:docPr id="53" name="圖片 53" descr="向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向量"/>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415" cy="36195"/>
                    </a:xfrm>
                    <a:prstGeom prst="rect">
                      <a:avLst/>
                    </a:prstGeom>
                    <a:noFill/>
                    <a:ln>
                      <a:noFill/>
                    </a:ln>
                  </pic:spPr>
                </pic:pic>
              </a:graphicData>
            </a:graphic>
          </wp:inline>
        </w:drawing>
      </w:r>
      <w:r>
        <w:instrText>)</w:instrText>
      </w:r>
      <w:r>
        <w:fldChar w:fldCharType="end"/>
      </w:r>
      <w:r>
        <w:rPr>
          <w:rFonts w:hint="eastAsia"/>
        </w:rPr>
        <w:t>的量值等於兩者的量值相加，如圖</w:t>
      </w:r>
      <w:r>
        <w:rPr>
          <w:rFonts w:hint="eastAsia"/>
        </w:rPr>
        <w:t>(</w:t>
      </w:r>
      <w:r>
        <w:rPr>
          <w:rFonts w:hint="eastAsia"/>
        </w:rPr>
        <w:t>一</w:t>
      </w:r>
      <w:r>
        <w:rPr>
          <w:rFonts w:hint="eastAsia"/>
        </w:rPr>
        <w:t>)</w:t>
      </w:r>
      <w:r>
        <w:rPr>
          <w:rFonts w:hint="eastAsia"/>
        </w:rPr>
        <w:t>所示。</w:t>
      </w:r>
    </w:p>
    <w:p w:rsidR="006C5A1C" w:rsidRDefault="006C5A1C" w:rsidP="006C5A1C">
      <w:pPr>
        <w:ind w:left="1003" w:right="119" w:hanging="357"/>
      </w:pPr>
      <w:r>
        <w:rPr>
          <w:rFonts w:ascii="華康標宋體" w:eastAsia="華康標宋體" w:hint="eastAsia"/>
        </w:rPr>
        <w:t></w:t>
      </w:r>
      <w:r>
        <w:rPr>
          <w:rFonts w:hint="eastAsia"/>
        </w:rPr>
        <w:t xml:space="preserve"> </w:t>
      </w:r>
      <w:r>
        <w:rPr>
          <w:rFonts w:hint="eastAsia"/>
        </w:rPr>
        <w:t>若</w:t>
      </w:r>
      <w:r>
        <w:fldChar w:fldCharType="begin"/>
      </w:r>
      <w:r>
        <w:instrText xml:space="preserve"> eq \o(</w:instrText>
      </w:r>
      <w:r>
        <w:rPr>
          <w:rFonts w:hint="eastAsia"/>
          <w:i/>
          <w:iCs/>
        </w:rPr>
        <w:instrText>y</w:instrText>
      </w:r>
      <w:r>
        <w:rPr>
          <w:rFonts w:hint="eastAsia"/>
          <w:vertAlign w:val="subscript"/>
        </w:rPr>
        <w:instrText>1</w:instrText>
      </w:r>
      <w:r>
        <w:instrText>,</w:instrText>
      </w:r>
      <w:r>
        <w:rPr>
          <w:noProof/>
          <w:position w:val="18"/>
        </w:rPr>
        <w:drawing>
          <wp:inline distT="0" distB="0" distL="0" distR="0">
            <wp:extent cx="145415" cy="36195"/>
            <wp:effectExtent l="0" t="0" r="6985" b="1905"/>
            <wp:docPr id="52" name="圖片 52" descr="向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向量"/>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415" cy="36195"/>
                    </a:xfrm>
                    <a:prstGeom prst="rect">
                      <a:avLst/>
                    </a:prstGeom>
                    <a:noFill/>
                    <a:ln>
                      <a:noFill/>
                    </a:ln>
                  </pic:spPr>
                </pic:pic>
              </a:graphicData>
            </a:graphic>
          </wp:inline>
        </w:drawing>
      </w:r>
      <w:r>
        <w:instrText>)</w:instrText>
      </w:r>
      <w:r>
        <w:fldChar w:fldCharType="end"/>
      </w:r>
      <w:r>
        <w:rPr>
          <w:rFonts w:hint="eastAsia"/>
        </w:rPr>
        <w:t>和</w:t>
      </w:r>
      <w:r>
        <w:fldChar w:fldCharType="begin"/>
      </w:r>
      <w:r>
        <w:instrText xml:space="preserve"> eq \o(</w:instrText>
      </w:r>
      <w:r>
        <w:rPr>
          <w:rFonts w:hint="eastAsia"/>
          <w:i/>
          <w:iCs/>
        </w:rPr>
        <w:instrText>y</w:instrText>
      </w:r>
      <w:r>
        <w:rPr>
          <w:rFonts w:hint="eastAsia"/>
          <w:vertAlign w:val="subscript"/>
        </w:rPr>
        <w:instrText>2</w:instrText>
      </w:r>
      <w:r>
        <w:instrText>,</w:instrText>
      </w:r>
      <w:r>
        <w:rPr>
          <w:noProof/>
          <w:position w:val="18"/>
        </w:rPr>
        <w:drawing>
          <wp:inline distT="0" distB="0" distL="0" distR="0">
            <wp:extent cx="145415" cy="36195"/>
            <wp:effectExtent l="0" t="0" r="6985" b="1905"/>
            <wp:docPr id="51" name="圖片 51" descr="向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向量"/>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415" cy="36195"/>
                    </a:xfrm>
                    <a:prstGeom prst="rect">
                      <a:avLst/>
                    </a:prstGeom>
                    <a:noFill/>
                    <a:ln>
                      <a:noFill/>
                    </a:ln>
                  </pic:spPr>
                </pic:pic>
              </a:graphicData>
            </a:graphic>
          </wp:inline>
        </w:drawing>
      </w:r>
      <w:r>
        <w:instrText>)</w:instrText>
      </w:r>
      <w:r>
        <w:fldChar w:fldCharType="end"/>
      </w:r>
      <w:r>
        <w:rPr>
          <w:rFonts w:hint="eastAsia"/>
        </w:rPr>
        <w:t>的方向相反，則合成位移</w:t>
      </w:r>
      <w:r>
        <w:fldChar w:fldCharType="begin"/>
      </w:r>
      <w:r>
        <w:instrText xml:space="preserve"> eq \o(</w:instrText>
      </w:r>
      <w:r>
        <w:rPr>
          <w:rFonts w:hint="eastAsia"/>
          <w:i/>
          <w:iCs/>
        </w:rPr>
        <w:instrText>y</w:instrText>
      </w:r>
      <w:r>
        <w:instrText>,</w:instrText>
      </w:r>
      <w:r>
        <w:rPr>
          <w:noProof/>
          <w:position w:val="18"/>
        </w:rPr>
        <w:drawing>
          <wp:inline distT="0" distB="0" distL="0" distR="0">
            <wp:extent cx="145415" cy="36195"/>
            <wp:effectExtent l="0" t="0" r="6985" b="1905"/>
            <wp:docPr id="50" name="圖片 50" descr="向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向量"/>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415" cy="36195"/>
                    </a:xfrm>
                    <a:prstGeom prst="rect">
                      <a:avLst/>
                    </a:prstGeom>
                    <a:noFill/>
                    <a:ln>
                      <a:noFill/>
                    </a:ln>
                  </pic:spPr>
                </pic:pic>
              </a:graphicData>
            </a:graphic>
          </wp:inline>
        </w:drawing>
      </w:r>
      <w:r>
        <w:instrText>)</w:instrText>
      </w:r>
      <w:r>
        <w:fldChar w:fldCharType="end"/>
      </w:r>
      <w:r>
        <w:rPr>
          <w:rFonts w:hint="eastAsia"/>
        </w:rPr>
        <w:t>的量值等於兩者的量值相減，如圖</w:t>
      </w:r>
      <w:r>
        <w:rPr>
          <w:rFonts w:hint="eastAsia"/>
        </w:rPr>
        <w:t>(</w:t>
      </w:r>
      <w:r>
        <w:rPr>
          <w:rFonts w:hint="eastAsia"/>
        </w:rPr>
        <w:t>二</w:t>
      </w:r>
      <w:r>
        <w:rPr>
          <w:rFonts w:hint="eastAsia"/>
        </w:rPr>
        <w:t>)</w:t>
      </w:r>
      <w:r>
        <w:rPr>
          <w:rFonts w:hint="eastAsia"/>
        </w:rPr>
        <w:t>所示。</w:t>
      </w:r>
    </w:p>
    <w:p w:rsidR="006C5A1C" w:rsidRDefault="006C5A1C" w:rsidP="006C5A1C">
      <w:pPr>
        <w:ind w:left="981" w:right="119"/>
      </w:pPr>
      <w:r>
        <w:rPr>
          <w:noProof/>
        </w:rPr>
        <w:drawing>
          <wp:inline distT="0" distB="0" distL="0" distR="0">
            <wp:extent cx="2240280" cy="1671320"/>
            <wp:effectExtent l="0" t="0" r="7620" b="5080"/>
            <wp:docPr id="49" name="圖片 49" descr="ZGE023U-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ZGE023U-2-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40280" cy="1671320"/>
                    </a:xfrm>
                    <a:prstGeom prst="rect">
                      <a:avLst/>
                    </a:prstGeom>
                    <a:noFill/>
                    <a:ln>
                      <a:noFill/>
                    </a:ln>
                  </pic:spPr>
                </pic:pic>
              </a:graphicData>
            </a:graphic>
          </wp:inline>
        </w:drawing>
      </w:r>
      <w:r>
        <w:rPr>
          <w:rFonts w:hint="eastAsia"/>
        </w:rPr>
        <w:t xml:space="preserve">　　　　</w:t>
      </w:r>
      <w:r>
        <w:rPr>
          <w:rFonts w:hint="eastAsia"/>
          <w:noProof/>
        </w:rPr>
        <w:drawing>
          <wp:inline distT="0" distB="0" distL="0" distR="0">
            <wp:extent cx="2258695" cy="1677670"/>
            <wp:effectExtent l="0" t="0" r="8255" b="0"/>
            <wp:docPr id="48" name="圖片 48" descr="ZGE023U-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ZGE023U-2-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8695" cy="1677670"/>
                    </a:xfrm>
                    <a:prstGeom prst="rect">
                      <a:avLst/>
                    </a:prstGeom>
                    <a:noFill/>
                    <a:ln>
                      <a:noFill/>
                    </a:ln>
                  </pic:spPr>
                </pic:pic>
              </a:graphicData>
            </a:graphic>
          </wp:inline>
        </w:drawing>
      </w:r>
    </w:p>
    <w:p w:rsidR="006C5A1C" w:rsidRDefault="006C5A1C" w:rsidP="006C5A1C">
      <w:pPr>
        <w:ind w:left="981" w:right="119"/>
        <w:rPr>
          <w:b/>
          <w:bCs/>
        </w:rPr>
      </w:pPr>
      <w:r>
        <w:rPr>
          <w:rFonts w:hint="eastAsia"/>
        </w:rPr>
        <w:t xml:space="preserve">　　　　　　圖</w:t>
      </w:r>
      <w:r>
        <w:rPr>
          <w:rFonts w:hint="eastAsia"/>
        </w:rPr>
        <w:t>(</w:t>
      </w:r>
      <w:r>
        <w:rPr>
          <w:rFonts w:hint="eastAsia"/>
        </w:rPr>
        <w:t>一</w:t>
      </w:r>
      <w:r>
        <w:rPr>
          <w:rFonts w:hint="eastAsia"/>
        </w:rPr>
        <w:t>)</w:t>
      </w:r>
      <w:r>
        <w:rPr>
          <w:rFonts w:hint="eastAsia"/>
        </w:rPr>
        <w:t xml:space="preserve">　　　　　　　　　　　　　　　　　圖</w:t>
      </w:r>
      <w:r>
        <w:rPr>
          <w:rFonts w:hint="eastAsia"/>
        </w:rPr>
        <w:t>(</w:t>
      </w:r>
      <w:r>
        <w:rPr>
          <w:rFonts w:hint="eastAsia"/>
        </w:rPr>
        <w:t>二</w:t>
      </w:r>
      <w:r>
        <w:rPr>
          <w:rFonts w:hint="eastAsia"/>
        </w:rPr>
        <w:t>)</w:t>
      </w:r>
    </w:p>
    <w:p w:rsidR="006C5A1C" w:rsidRDefault="006C5A1C" w:rsidP="006C5A1C">
      <w:pPr>
        <w:ind w:left="766" w:right="119" w:hanging="403"/>
      </w:pPr>
      <w:r>
        <w:rPr>
          <w:rFonts w:hint="eastAsia"/>
        </w:rPr>
        <w:t xml:space="preserve">(2) </w:t>
      </w:r>
      <w:r>
        <w:rPr>
          <w:rFonts w:hint="eastAsia"/>
        </w:rPr>
        <w:t>兩波重疊時將組成新的合成波：</w:t>
      </w:r>
    </w:p>
    <w:p w:rsidR="006C5A1C" w:rsidRDefault="006C5A1C" w:rsidP="005A14C4">
      <w:pPr>
        <w:ind w:left="709" w:right="119" w:hanging="63"/>
      </w:pPr>
      <w:r>
        <w:rPr>
          <w:rFonts w:hint="eastAsia"/>
        </w:rPr>
        <w:t>兩波波形皆向上時的疊加情形，如圖</w:t>
      </w:r>
      <w:r>
        <w:rPr>
          <w:rFonts w:hint="eastAsia"/>
        </w:rPr>
        <w:t>(</w:t>
      </w:r>
      <w:r>
        <w:rPr>
          <w:rFonts w:hint="eastAsia"/>
        </w:rPr>
        <w:t>三</w:t>
      </w:r>
      <w:r>
        <w:rPr>
          <w:rFonts w:hint="eastAsia"/>
        </w:rPr>
        <w:t>)</w:t>
      </w:r>
      <w:r>
        <w:rPr>
          <w:rFonts w:hint="eastAsia"/>
        </w:rPr>
        <w:t>所示，合成波位移的量值等於兩個別脈衝波位移量值的和。</w:t>
      </w:r>
    </w:p>
    <w:p w:rsidR="006C5A1C" w:rsidRDefault="006C5A1C" w:rsidP="005A14C4">
      <w:pPr>
        <w:ind w:left="709" w:right="119" w:hanging="63"/>
      </w:pPr>
      <w:r>
        <w:rPr>
          <w:rFonts w:hint="eastAsia"/>
        </w:rPr>
        <w:t>兩波波形上下相反時的疊加情形，如圖</w:t>
      </w:r>
      <w:r>
        <w:rPr>
          <w:rFonts w:hint="eastAsia"/>
        </w:rPr>
        <w:t>(</w:t>
      </w:r>
      <w:r>
        <w:rPr>
          <w:rFonts w:hint="eastAsia"/>
        </w:rPr>
        <w:t>四</w:t>
      </w:r>
      <w:r>
        <w:rPr>
          <w:rFonts w:hint="eastAsia"/>
        </w:rPr>
        <w:t>)</w:t>
      </w:r>
      <w:r>
        <w:rPr>
          <w:rFonts w:hint="eastAsia"/>
        </w:rPr>
        <w:t>所示，合成波位移的量值等於兩個別脈衝波位移量值的差。</w:t>
      </w:r>
    </w:p>
    <w:p w:rsidR="006C5A1C" w:rsidRDefault="006C5A1C" w:rsidP="006C5A1C">
      <w:pPr>
        <w:ind w:left="539" w:right="119"/>
        <w:textAlignment w:val="center"/>
      </w:pPr>
      <w:r>
        <w:rPr>
          <w:noProof/>
        </w:rPr>
        <w:drawing>
          <wp:inline distT="0" distB="0" distL="0" distR="0">
            <wp:extent cx="1253490" cy="2349500"/>
            <wp:effectExtent l="0" t="0" r="3810" b="0"/>
            <wp:docPr id="47" name="圖片 47" descr="ZGE023U-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ZGE023U-2-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3490" cy="2349500"/>
                    </a:xfrm>
                    <a:prstGeom prst="rect">
                      <a:avLst/>
                    </a:prstGeom>
                    <a:noFill/>
                    <a:ln>
                      <a:noFill/>
                    </a:ln>
                  </pic:spPr>
                </pic:pic>
              </a:graphicData>
            </a:graphic>
          </wp:inline>
        </w:drawing>
      </w:r>
      <w:r>
        <w:rPr>
          <w:rFonts w:hint="eastAsia"/>
        </w:rPr>
        <w:t xml:space="preserve">　　</w:t>
      </w:r>
      <w:r>
        <w:rPr>
          <w:rFonts w:hint="eastAsia"/>
          <w:noProof/>
        </w:rPr>
        <w:drawing>
          <wp:inline distT="0" distB="0" distL="0" distR="0">
            <wp:extent cx="1283970" cy="2785745"/>
            <wp:effectExtent l="0" t="0" r="0" b="0"/>
            <wp:docPr id="46" name="圖片 46" descr="ZGE023U-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ZGE023U-2-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3970" cy="2785745"/>
                    </a:xfrm>
                    <a:prstGeom prst="rect">
                      <a:avLst/>
                    </a:prstGeom>
                    <a:noFill/>
                    <a:ln>
                      <a:noFill/>
                    </a:ln>
                  </pic:spPr>
                </pic:pic>
              </a:graphicData>
            </a:graphic>
          </wp:inline>
        </w:drawing>
      </w:r>
      <w:r>
        <w:rPr>
          <w:rFonts w:hint="eastAsia"/>
        </w:rPr>
        <w:t xml:space="preserve">　　</w:t>
      </w:r>
      <w:r>
        <w:rPr>
          <w:rFonts w:hint="eastAsia"/>
          <w:noProof/>
        </w:rPr>
        <w:drawing>
          <wp:inline distT="0" distB="0" distL="0" distR="0">
            <wp:extent cx="1205230" cy="2210435"/>
            <wp:effectExtent l="0" t="0" r="0" b="0"/>
            <wp:docPr id="45" name="圖片 45" descr="ZGE023U-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ZGE023U-2-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5230" cy="2210435"/>
                    </a:xfrm>
                    <a:prstGeom prst="rect">
                      <a:avLst/>
                    </a:prstGeom>
                    <a:noFill/>
                    <a:ln>
                      <a:noFill/>
                    </a:ln>
                  </pic:spPr>
                </pic:pic>
              </a:graphicData>
            </a:graphic>
          </wp:inline>
        </w:drawing>
      </w:r>
      <w:r>
        <w:rPr>
          <w:rFonts w:hint="eastAsia"/>
        </w:rPr>
        <w:t xml:space="preserve">　　</w:t>
      </w:r>
      <w:r>
        <w:rPr>
          <w:rFonts w:hint="eastAsia"/>
          <w:noProof/>
        </w:rPr>
        <w:drawing>
          <wp:inline distT="0" distB="0" distL="0" distR="0">
            <wp:extent cx="1289685" cy="2707005"/>
            <wp:effectExtent l="0" t="0" r="5715" b="0"/>
            <wp:docPr id="44" name="圖片 44" descr="ZGE023U-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ZGE023U-2-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89685" cy="2707005"/>
                    </a:xfrm>
                    <a:prstGeom prst="rect">
                      <a:avLst/>
                    </a:prstGeom>
                    <a:noFill/>
                    <a:ln>
                      <a:noFill/>
                    </a:ln>
                  </pic:spPr>
                </pic:pic>
              </a:graphicData>
            </a:graphic>
          </wp:inline>
        </w:drawing>
      </w:r>
    </w:p>
    <w:p w:rsidR="006C5A1C" w:rsidRDefault="006C5A1C" w:rsidP="007E3FE0"/>
    <w:p w:rsidR="006C5A1C" w:rsidRDefault="005A14C4" w:rsidP="007E3FE0">
      <w:r>
        <w:rPr>
          <w:rFonts w:hint="eastAsia"/>
          <w:noProof/>
        </w:rPr>
        <w:drawing>
          <wp:anchor distT="0" distB="0" distL="114300" distR="114300" simplePos="0" relativeHeight="251669504" behindDoc="0" locked="0" layoutInCell="1" allowOverlap="1">
            <wp:simplePos x="0" y="0"/>
            <wp:positionH relativeFrom="column">
              <wp:posOffset>3893105</wp:posOffset>
            </wp:positionH>
            <wp:positionV relativeFrom="paragraph">
              <wp:posOffset>16434</wp:posOffset>
            </wp:positionV>
            <wp:extent cx="2500630" cy="2272030"/>
            <wp:effectExtent l="0" t="0" r="0" b="0"/>
            <wp:wrapNone/>
            <wp:docPr id="63" name="圖片 63" descr="ZGE023U-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GE023U-2-3-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0630" cy="2272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t>EX</w:t>
      </w:r>
      <w:r>
        <w:rPr>
          <w:rFonts w:hint="eastAsia"/>
          <w:noProof/>
        </w:rPr>
        <w:t>：</w:t>
      </w:r>
      <w:r w:rsidR="006C5A1C">
        <w:rPr>
          <w:rFonts w:hint="eastAsia"/>
          <w:noProof/>
        </w:rPr>
        <w:t>時間</w:t>
      </w:r>
      <w:r w:rsidR="006C5A1C">
        <w:rPr>
          <w:rFonts w:hint="eastAsia"/>
          <w:noProof/>
        </w:rPr>
        <w:t>t</w:t>
      </w:r>
      <w:r w:rsidR="006C5A1C">
        <w:rPr>
          <w:rFonts w:hint="eastAsia"/>
          <w:noProof/>
        </w:rPr>
        <w:t>＝</w:t>
      </w:r>
      <w:r w:rsidR="006C5A1C">
        <w:rPr>
          <w:rFonts w:hint="eastAsia"/>
          <w:noProof/>
        </w:rPr>
        <w:t>0</w:t>
      </w:r>
      <w:r w:rsidR="006C5A1C">
        <w:rPr>
          <w:rFonts w:hint="eastAsia"/>
          <w:noProof/>
        </w:rPr>
        <w:t>秒時，在一條拉緊的長繩上有兩個不等高</w:t>
      </w:r>
      <w:r w:rsidR="006C5A1C">
        <w:rPr>
          <w:noProof/>
        </w:rPr>
        <w:br/>
      </w:r>
      <w:r w:rsidR="006C5A1C">
        <w:rPr>
          <w:rFonts w:hint="eastAsia"/>
          <w:noProof/>
        </w:rPr>
        <w:t>的脈衝波分別向左及向右行進，如右圖所示。已知</w:t>
      </w:r>
      <w:r w:rsidR="006C5A1C">
        <w:rPr>
          <w:noProof/>
        </w:rPr>
        <w:br/>
      </w:r>
      <w:r w:rsidR="006C5A1C">
        <w:rPr>
          <w:rFonts w:hint="eastAsia"/>
          <w:noProof/>
        </w:rPr>
        <w:t>繩波的波速為</w:t>
      </w:r>
      <w:r w:rsidR="006C5A1C">
        <w:rPr>
          <w:rFonts w:hint="eastAsia"/>
          <w:noProof/>
        </w:rPr>
        <w:t>10 m</w:t>
      </w:r>
      <w:r w:rsidR="006C5A1C">
        <w:rPr>
          <w:rFonts w:hint="eastAsia"/>
          <w:noProof/>
          <w:w w:val="50"/>
        </w:rPr>
        <w:t>／</w:t>
      </w:r>
      <w:r w:rsidR="006C5A1C">
        <w:rPr>
          <w:rFonts w:hint="eastAsia"/>
          <w:noProof/>
        </w:rPr>
        <w:t>s</w:t>
      </w:r>
      <w:r w:rsidR="006C5A1C">
        <w:rPr>
          <w:rFonts w:hint="eastAsia"/>
          <w:noProof/>
        </w:rPr>
        <w:t>，則在</w:t>
      </w:r>
      <w:r w:rsidR="006C5A1C">
        <w:rPr>
          <w:rFonts w:hint="eastAsia"/>
          <w:noProof/>
        </w:rPr>
        <w:t>t</w:t>
      </w:r>
      <w:r w:rsidR="006C5A1C">
        <w:rPr>
          <w:rFonts w:hint="eastAsia"/>
          <w:noProof/>
        </w:rPr>
        <w:t>＝</w:t>
      </w:r>
      <w:r w:rsidR="006C5A1C">
        <w:rPr>
          <w:rFonts w:hint="eastAsia"/>
          <w:noProof/>
        </w:rPr>
        <w:t>0.9</w:t>
      </w:r>
      <w:r w:rsidR="006C5A1C">
        <w:rPr>
          <w:rFonts w:hint="eastAsia"/>
          <w:noProof/>
        </w:rPr>
        <w:t>秒時，繩波的形</w:t>
      </w:r>
      <w:r w:rsidR="006C5A1C">
        <w:rPr>
          <w:noProof/>
        </w:rPr>
        <w:br/>
      </w:r>
      <w:r w:rsidR="006C5A1C">
        <w:rPr>
          <w:rFonts w:hint="eastAsia"/>
          <w:noProof/>
        </w:rPr>
        <w:t xml:space="preserve">狀為下列何者？　　　　　　　　　　</w:t>
      </w:r>
      <w:r w:rsidR="006C5A1C">
        <w:rPr>
          <w:rFonts w:eastAsia="標楷體" w:hint="eastAsia"/>
          <w:noProof/>
        </w:rPr>
        <w:t>【</w:t>
      </w:r>
      <w:r w:rsidR="006C5A1C">
        <w:rPr>
          <w:rFonts w:eastAsia="標楷體" w:hint="eastAsia"/>
          <w:noProof/>
        </w:rPr>
        <w:t>93.</w:t>
      </w:r>
      <w:r w:rsidR="006C5A1C">
        <w:rPr>
          <w:rFonts w:eastAsia="標楷體" w:hint="eastAsia"/>
          <w:noProof/>
        </w:rPr>
        <w:t>指考</w:t>
      </w:r>
      <w:r>
        <w:rPr>
          <w:rFonts w:eastAsia="標楷體" w:hint="eastAsia"/>
          <w:noProof/>
        </w:rPr>
        <w:t>】</w:t>
      </w:r>
    </w:p>
    <w:p w:rsidR="006C5A1C" w:rsidRDefault="006C5A1C" w:rsidP="007E3FE0"/>
    <w:p w:rsidR="005A14C4" w:rsidRDefault="005A14C4" w:rsidP="007E3FE0"/>
    <w:p w:rsidR="005A14C4" w:rsidRDefault="005A14C4" w:rsidP="007E3FE0"/>
    <w:p w:rsidR="005A14C4" w:rsidRDefault="005A14C4" w:rsidP="007E3FE0">
      <w:pPr>
        <w:rPr>
          <w:rFonts w:hint="eastAsia"/>
        </w:rPr>
      </w:pPr>
    </w:p>
    <w:p w:rsidR="009733A0" w:rsidRDefault="009733A0" w:rsidP="007E3FE0"/>
    <w:p w:rsidR="00C55913" w:rsidRDefault="00C55913" w:rsidP="00C55913">
      <w:pPr>
        <w:ind w:left="539" w:right="119" w:hanging="420"/>
      </w:pPr>
      <w:r>
        <w:rPr>
          <w:rFonts w:hint="eastAsia"/>
        </w:rPr>
        <w:lastRenderedPageBreak/>
        <w:t xml:space="preserve">3. </w:t>
      </w:r>
      <w:r>
        <w:rPr>
          <w:rFonts w:hint="eastAsia"/>
        </w:rPr>
        <w:t>駐波的定義：</w:t>
      </w:r>
      <w:r>
        <w:br/>
      </w:r>
      <w:r>
        <w:rPr>
          <w:rFonts w:hint="eastAsia"/>
        </w:rPr>
        <w:t>凡反向行進的兩個連續的週期性（振幅、波長、頻率相同）波動，因干涉結果，致兩節點位置之間的質點作週期性漲落，且波形不見前進的合成波動，即稱為駐波。</w:t>
      </w:r>
    </w:p>
    <w:p w:rsidR="00C55913" w:rsidRDefault="00C55913" w:rsidP="00C55913">
      <w:pPr>
        <w:ind w:left="539" w:right="119" w:hanging="420"/>
        <w:jc w:val="center"/>
      </w:pPr>
      <w:r>
        <w:rPr>
          <w:noProof/>
        </w:rPr>
        <w:drawing>
          <wp:inline distT="0" distB="0" distL="0" distR="0">
            <wp:extent cx="2682875" cy="1979930"/>
            <wp:effectExtent l="0" t="0" r="3175" b="1270"/>
            <wp:docPr id="73" name="圖片 73" descr="ZGE023U-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ZGE023U-2-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82875" cy="1979930"/>
                    </a:xfrm>
                    <a:prstGeom prst="rect">
                      <a:avLst/>
                    </a:prstGeom>
                    <a:noFill/>
                    <a:ln>
                      <a:noFill/>
                    </a:ln>
                  </pic:spPr>
                </pic:pic>
              </a:graphicData>
            </a:graphic>
          </wp:inline>
        </w:drawing>
      </w:r>
    </w:p>
    <w:p w:rsidR="00C55913" w:rsidRDefault="00C55913" w:rsidP="00C55913">
      <w:pPr>
        <w:ind w:left="539" w:right="119" w:hanging="420"/>
        <w:jc w:val="center"/>
        <w:rPr>
          <w:rFonts w:eastAsia="標楷體"/>
        </w:rPr>
      </w:pPr>
      <w:r>
        <w:rPr>
          <w:rFonts w:eastAsia="標楷體" w:hint="eastAsia"/>
        </w:rPr>
        <w:t>圖：駐波（實線部），</w:t>
      </w:r>
      <w:r>
        <w:rPr>
          <w:rFonts w:eastAsia="標楷體" w:hint="eastAsia"/>
        </w:rPr>
        <w:t>a</w:t>
      </w:r>
      <w:r>
        <w:rPr>
          <w:rFonts w:eastAsia="標楷體" w:hint="eastAsia"/>
        </w:rPr>
        <w:t>、</w:t>
      </w:r>
      <w:r>
        <w:rPr>
          <w:rFonts w:eastAsia="標楷體" w:hint="eastAsia"/>
        </w:rPr>
        <w:t>b</w:t>
      </w:r>
      <w:r>
        <w:rPr>
          <w:rFonts w:eastAsia="標楷體" w:hint="eastAsia"/>
        </w:rPr>
        <w:t>、</w:t>
      </w:r>
      <w:r>
        <w:rPr>
          <w:rFonts w:eastAsia="標楷體" w:hint="eastAsia"/>
        </w:rPr>
        <w:t>c</w:t>
      </w:r>
      <w:r>
        <w:rPr>
          <w:rFonts w:eastAsia="標楷體" w:hint="eastAsia"/>
        </w:rPr>
        <w:t>、</w:t>
      </w:r>
      <w:r>
        <w:rPr>
          <w:rFonts w:eastAsia="標楷體" w:hint="eastAsia"/>
        </w:rPr>
        <w:t>d</w:t>
      </w:r>
      <w:r>
        <w:rPr>
          <w:rFonts w:eastAsia="標楷體" w:hint="eastAsia"/>
        </w:rPr>
        <w:t>、</w:t>
      </w:r>
      <w:r>
        <w:rPr>
          <w:rFonts w:eastAsia="標楷體" w:hint="eastAsia"/>
        </w:rPr>
        <w:t>e</w:t>
      </w:r>
      <w:r>
        <w:rPr>
          <w:rFonts w:eastAsia="標楷體" w:hint="eastAsia"/>
        </w:rPr>
        <w:t>、</w:t>
      </w:r>
      <w:r>
        <w:rPr>
          <w:rFonts w:eastAsia="標楷體" w:hint="eastAsia"/>
        </w:rPr>
        <w:t>f</w:t>
      </w:r>
      <w:r>
        <w:rPr>
          <w:rFonts w:eastAsia="標楷體" w:hint="eastAsia"/>
        </w:rPr>
        <w:t>為波節，</w:t>
      </w:r>
      <w:r>
        <w:rPr>
          <w:rFonts w:eastAsia="標楷體" w:hint="eastAsia"/>
        </w:rPr>
        <w:t>a'</w:t>
      </w:r>
      <w:r>
        <w:rPr>
          <w:rFonts w:eastAsia="標楷體" w:hint="eastAsia"/>
        </w:rPr>
        <w:t>、</w:t>
      </w:r>
      <w:r>
        <w:rPr>
          <w:rFonts w:eastAsia="標楷體" w:hint="eastAsia"/>
        </w:rPr>
        <w:t>b'</w:t>
      </w:r>
      <w:r>
        <w:rPr>
          <w:rFonts w:eastAsia="標楷體" w:hint="eastAsia"/>
        </w:rPr>
        <w:t>、</w:t>
      </w:r>
      <w:r>
        <w:rPr>
          <w:rFonts w:eastAsia="標楷體" w:hint="eastAsia"/>
        </w:rPr>
        <w:t>c'</w:t>
      </w:r>
      <w:r>
        <w:rPr>
          <w:rFonts w:eastAsia="標楷體" w:hint="eastAsia"/>
        </w:rPr>
        <w:t>、</w:t>
      </w:r>
      <w:r>
        <w:rPr>
          <w:rFonts w:eastAsia="標楷體" w:hint="eastAsia"/>
        </w:rPr>
        <w:t>d'</w:t>
      </w:r>
      <w:r>
        <w:rPr>
          <w:rFonts w:eastAsia="標楷體" w:hint="eastAsia"/>
        </w:rPr>
        <w:t>、</w:t>
      </w:r>
      <w:r>
        <w:rPr>
          <w:rFonts w:eastAsia="標楷體" w:hint="eastAsia"/>
        </w:rPr>
        <w:t>e'</w:t>
      </w:r>
      <w:r>
        <w:rPr>
          <w:rFonts w:eastAsia="標楷體" w:hint="eastAsia"/>
        </w:rPr>
        <w:t>、</w:t>
      </w:r>
      <w:r>
        <w:rPr>
          <w:rFonts w:eastAsia="標楷體" w:hint="eastAsia"/>
        </w:rPr>
        <w:t>f '</w:t>
      </w:r>
      <w:r>
        <w:rPr>
          <w:rFonts w:eastAsia="標楷體" w:hint="eastAsia"/>
        </w:rPr>
        <w:t>為波腹。</w:t>
      </w:r>
    </w:p>
    <w:p w:rsidR="00C55913" w:rsidRDefault="00C55913" w:rsidP="00C55913">
      <w:pPr>
        <w:ind w:left="539" w:right="119" w:hanging="420"/>
      </w:pPr>
      <w:r>
        <w:rPr>
          <w:rFonts w:hint="eastAsia"/>
        </w:rPr>
        <w:t xml:space="preserve"> </w:t>
      </w:r>
    </w:p>
    <w:p w:rsidR="00C55913" w:rsidRDefault="00C55913" w:rsidP="00C55913">
      <w:pPr>
        <w:ind w:left="766" w:right="119" w:hanging="403"/>
      </w:pPr>
      <w:r>
        <w:rPr>
          <w:rFonts w:hint="eastAsia"/>
        </w:rPr>
        <w:t xml:space="preserve">(1) </w:t>
      </w:r>
      <w:r>
        <w:rPr>
          <w:rFonts w:hint="eastAsia"/>
        </w:rPr>
        <w:t>節點或波節（</w:t>
      </w:r>
      <w:r>
        <w:rPr>
          <w:rFonts w:hint="eastAsia"/>
        </w:rPr>
        <w:t>node</w:t>
      </w:r>
      <w:r>
        <w:rPr>
          <w:rFonts w:hint="eastAsia"/>
        </w:rPr>
        <w:t>）：形成駐波的介質中，質點振動位移恆為零之點。</w:t>
      </w:r>
    </w:p>
    <w:p w:rsidR="00C55913" w:rsidRDefault="00C55913" w:rsidP="00C55913">
      <w:pPr>
        <w:ind w:left="766" w:right="119" w:hanging="403"/>
      </w:pPr>
      <w:r>
        <w:rPr>
          <w:rFonts w:hint="eastAsia"/>
        </w:rPr>
        <w:t xml:space="preserve">(2) </w:t>
      </w:r>
      <w:r>
        <w:rPr>
          <w:rFonts w:hint="eastAsia"/>
        </w:rPr>
        <w:t>腹點或波腹（</w:t>
      </w:r>
      <w:r>
        <w:rPr>
          <w:rFonts w:hint="eastAsia"/>
        </w:rPr>
        <w:t>antinode</w:t>
      </w:r>
      <w:r>
        <w:rPr>
          <w:rFonts w:hint="eastAsia"/>
        </w:rPr>
        <w:t>）：兩相鄰波節的中點，振動幅度最大的點。</w:t>
      </w:r>
    </w:p>
    <w:p w:rsidR="00F7444E" w:rsidRDefault="00F7444E" w:rsidP="00C55913">
      <w:pPr>
        <w:ind w:left="766" w:right="119" w:hanging="403"/>
      </w:pPr>
      <w:r>
        <w:rPr>
          <w:rFonts w:hint="eastAsia"/>
        </w:rPr>
        <w:t>(3)</w:t>
      </w:r>
      <w:r w:rsidRPr="00F7444E">
        <w:rPr>
          <w:rFonts w:hint="eastAsia"/>
        </w:rPr>
        <w:t xml:space="preserve"> </w:t>
      </w:r>
      <w:r>
        <w:rPr>
          <w:rFonts w:hint="eastAsia"/>
        </w:rPr>
        <w:t>相鄰兩節點或相鄰兩腹點之間的距離為二分之一波長</w:t>
      </w:r>
    </w:p>
    <w:p w:rsidR="00F7444E" w:rsidRDefault="00F7444E" w:rsidP="00C55913">
      <w:pPr>
        <w:ind w:left="766" w:right="119" w:hanging="403"/>
      </w:pPr>
      <w:r>
        <w:rPr>
          <w:rFonts w:hint="eastAsia"/>
        </w:rPr>
        <w:t>(4)</w:t>
      </w:r>
      <w:r w:rsidRPr="00F7444E">
        <w:rPr>
          <w:rFonts w:hint="eastAsia"/>
        </w:rPr>
        <w:t xml:space="preserve"> </w:t>
      </w:r>
      <w:r>
        <w:rPr>
          <w:rFonts w:hint="eastAsia"/>
        </w:rPr>
        <w:t>腹點的最大振幅為原來正弦波振幅的兩倍</w:t>
      </w:r>
    </w:p>
    <w:p w:rsidR="00F7444E" w:rsidRDefault="00F7444E" w:rsidP="00C55913">
      <w:pPr>
        <w:ind w:left="766" w:right="119" w:hanging="403"/>
      </w:pPr>
      <w:r>
        <w:rPr>
          <w:rFonts w:hint="eastAsia"/>
        </w:rPr>
        <w:t>(5)</w:t>
      </w:r>
      <w:r w:rsidRPr="00F7444E">
        <w:rPr>
          <w:rFonts w:hint="eastAsia"/>
        </w:rPr>
        <w:t xml:space="preserve"> </w:t>
      </w:r>
      <w:r>
        <w:rPr>
          <w:rFonts w:hint="eastAsia"/>
        </w:rPr>
        <w:t>相鄰兩腹點的振幅方向恰好相反</w:t>
      </w:r>
    </w:p>
    <w:p w:rsidR="00F7444E" w:rsidRDefault="00F7444E" w:rsidP="00F7444E">
      <w:pPr>
        <w:ind w:left="766" w:right="119" w:hanging="403"/>
      </w:pPr>
      <w:r>
        <w:rPr>
          <w:rFonts w:hint="eastAsia"/>
        </w:rPr>
        <w:t xml:space="preserve">(6) </w:t>
      </w:r>
      <w:r>
        <w:rPr>
          <w:rFonts w:hint="eastAsia"/>
        </w:rPr>
        <w:t>在節點與節點之間波幅作週期性漲落，而波形不前進。</w:t>
      </w:r>
    </w:p>
    <w:p w:rsidR="00F7444E" w:rsidRDefault="00F7444E" w:rsidP="00F7444E">
      <w:pPr>
        <w:ind w:left="766" w:right="119" w:hanging="403"/>
      </w:pPr>
      <w:r>
        <w:rPr>
          <w:rFonts w:hint="eastAsia"/>
        </w:rPr>
        <w:t xml:space="preserve">(7) </w:t>
      </w:r>
      <w:r>
        <w:rPr>
          <w:rFonts w:hint="eastAsia"/>
        </w:rPr>
        <w:t>波節恆保持靜止，故能量被限制在波節間無法傳遞出去，能量以動能和位能的形式來回互換。</w:t>
      </w:r>
    </w:p>
    <w:p w:rsidR="00F7444E" w:rsidRDefault="00F7444E" w:rsidP="00F7444E">
      <w:pPr>
        <w:ind w:left="766" w:right="119" w:hanging="403"/>
      </w:pPr>
      <w:r>
        <w:rPr>
          <w:rFonts w:hint="eastAsia"/>
        </w:rPr>
        <w:t xml:space="preserve">(8) </w:t>
      </w:r>
      <w:r>
        <w:rPr>
          <w:rFonts w:hint="eastAsia"/>
        </w:rPr>
        <w:t>駐波振動的頻率與進行波的頻率相同</w:t>
      </w:r>
    </w:p>
    <w:p w:rsidR="00F7444E" w:rsidRDefault="00F7444E" w:rsidP="00C55913">
      <w:pPr>
        <w:ind w:left="766" w:right="119" w:hanging="403"/>
      </w:pPr>
      <w:r>
        <w:t>(</w:t>
      </w:r>
      <w:r>
        <w:rPr>
          <w:rFonts w:hint="eastAsia"/>
        </w:rPr>
        <w:t>9</w:t>
      </w:r>
      <w:r>
        <w:t>)</w:t>
      </w:r>
      <w:r>
        <w:rPr>
          <w:rFonts w:hint="eastAsia"/>
        </w:rPr>
        <w:t xml:space="preserve"> </w:t>
      </w:r>
      <w:r>
        <w:rPr>
          <w:rFonts w:hint="eastAsia"/>
        </w:rPr>
        <w:t>除節點外，各質點均在原處作簡諧運動，其振幅則隨各質點之位置而異，腹點的振幅最大，愈靠近節點處，其振幅則漸減。</w:t>
      </w:r>
    </w:p>
    <w:p w:rsidR="00C55913" w:rsidRDefault="00C55913" w:rsidP="00F7444E">
      <w:pPr>
        <w:ind w:left="1003" w:right="119" w:hanging="357"/>
      </w:pPr>
      <w:r>
        <w:rPr>
          <w:rFonts w:hint="eastAsia"/>
        </w:rPr>
        <w:t xml:space="preserve">  </w:t>
      </w:r>
      <w:r>
        <w:rPr>
          <w:noProof/>
        </w:rPr>
        <w:drawing>
          <wp:inline distT="0" distB="0" distL="0" distR="0" wp14:anchorId="505ADED6" wp14:editId="4923A07E">
            <wp:extent cx="3936365" cy="847725"/>
            <wp:effectExtent l="0" t="0" r="6985" b="9525"/>
            <wp:docPr id="72" name="圖片 72" descr="ZGE023U-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ZGE023U-2-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36365" cy="847725"/>
                    </a:xfrm>
                    <a:prstGeom prst="rect">
                      <a:avLst/>
                    </a:prstGeom>
                    <a:noFill/>
                    <a:ln>
                      <a:noFill/>
                    </a:ln>
                  </pic:spPr>
                </pic:pic>
              </a:graphicData>
            </a:graphic>
          </wp:inline>
        </w:drawing>
      </w:r>
    </w:p>
    <w:p w:rsidR="00C55913" w:rsidRDefault="00C55913" w:rsidP="00C55913">
      <w:pPr>
        <w:ind w:left="1899" w:right="851" w:hanging="765"/>
        <w:rPr>
          <w:rFonts w:eastAsia="標楷體"/>
        </w:rPr>
      </w:pPr>
      <w:r>
        <w:rPr>
          <w:rFonts w:eastAsia="標楷體" w:hint="eastAsia"/>
        </w:rPr>
        <w:t>圖：</w:t>
      </w:r>
      <w:r>
        <w:rPr>
          <w:rFonts w:eastAsia="標楷體" w:hint="eastAsia"/>
        </w:rPr>
        <w:t xml:space="preserve"> </w:t>
      </w:r>
      <w:r>
        <w:rPr>
          <w:rFonts w:eastAsia="標楷體" w:hint="eastAsia"/>
        </w:rPr>
        <w:t>由於繩弦快速的振動，以及人眼的視覺暫留作用，會看到駐波的波形，圖上</w:t>
      </w:r>
      <w:r>
        <w:rPr>
          <w:rFonts w:eastAsia="標楷體" w:hint="eastAsia"/>
        </w:rPr>
        <w:t>N</w:t>
      </w:r>
      <w:r>
        <w:rPr>
          <w:rFonts w:eastAsia="標楷體" w:hint="eastAsia"/>
        </w:rPr>
        <w:t>和</w:t>
      </w:r>
      <w:r>
        <w:rPr>
          <w:rFonts w:eastAsia="標楷體" w:hint="eastAsia"/>
        </w:rPr>
        <w:t>A</w:t>
      </w:r>
      <w:r>
        <w:rPr>
          <w:rFonts w:eastAsia="標楷體" w:hint="eastAsia"/>
        </w:rPr>
        <w:t>分別為節點和腹點，相鄰兩節點或相鄰兩腹點之間的距離等於半個波長，紅色實線表示某一時刻的波形。</w:t>
      </w:r>
    </w:p>
    <w:p w:rsidR="005A14C4" w:rsidRDefault="005A14C4" w:rsidP="007E3FE0"/>
    <w:p w:rsidR="00F7444E" w:rsidRDefault="00F7444E" w:rsidP="007E3FE0">
      <w:pPr>
        <w:rPr>
          <w:rFonts w:hint="eastAsia"/>
        </w:rPr>
      </w:pPr>
    </w:p>
    <w:p w:rsidR="009733A0" w:rsidRDefault="009733A0" w:rsidP="007E3FE0">
      <w:pPr>
        <w:rPr>
          <w:rFonts w:hint="eastAsia"/>
        </w:rPr>
      </w:pPr>
    </w:p>
    <w:p w:rsidR="009733A0" w:rsidRPr="00C55913" w:rsidRDefault="009733A0" w:rsidP="007E3FE0"/>
    <w:p w:rsidR="00F7444E" w:rsidRDefault="00F7444E" w:rsidP="00F7444E">
      <w:pPr>
        <w:ind w:left="766" w:right="119" w:hanging="403"/>
      </w:pPr>
      <w:r>
        <w:rPr>
          <w:rFonts w:hint="eastAsia"/>
        </w:rPr>
        <w:t>4.</w:t>
      </w:r>
      <w:r>
        <w:rPr>
          <w:rFonts w:hint="eastAsia"/>
        </w:rPr>
        <w:t>電磁波</w:t>
      </w:r>
    </w:p>
    <w:p w:rsidR="00F7444E" w:rsidRDefault="00F7444E" w:rsidP="00F7444E">
      <w:pPr>
        <w:ind w:left="766" w:right="119" w:hanging="403"/>
      </w:pPr>
      <w:r>
        <w:rPr>
          <w:rFonts w:hint="eastAsia"/>
        </w:rPr>
        <w:t xml:space="preserve">(1) </w:t>
      </w:r>
      <w:r>
        <w:rPr>
          <w:rFonts w:hint="eastAsia"/>
        </w:rPr>
        <w:t>靜止電荷周圍產生庫侖電場，因各點之電場強度穩定而不變動，故無「波動」的產生。</w:t>
      </w:r>
    </w:p>
    <w:p w:rsidR="00F7444E" w:rsidRDefault="00F7444E" w:rsidP="00F7444E">
      <w:pPr>
        <w:ind w:left="766" w:right="119" w:hanging="403"/>
      </w:pPr>
      <w:r>
        <w:rPr>
          <w:rFonts w:hint="eastAsia"/>
        </w:rPr>
        <w:t xml:space="preserve">(2) </w:t>
      </w:r>
      <w:r>
        <w:rPr>
          <w:rFonts w:hint="eastAsia"/>
        </w:rPr>
        <w:t>等速運動的電荷，形成電流，周圍產生磁場；因電荷所產生的電場與磁場均隨電荷運動而去，不會有向四面八方的輻射傳播。</w:t>
      </w:r>
    </w:p>
    <w:p w:rsidR="00F7444E" w:rsidRDefault="00F7444E" w:rsidP="00F7444E">
      <w:pPr>
        <w:ind w:left="766" w:right="119" w:hanging="403"/>
      </w:pPr>
      <w:r>
        <w:rPr>
          <w:rFonts w:hint="eastAsia"/>
        </w:rPr>
        <w:lastRenderedPageBreak/>
        <w:t xml:space="preserve">(3) </w:t>
      </w:r>
      <w:r>
        <w:rPr>
          <w:rFonts w:hint="eastAsia"/>
        </w:rPr>
        <w:t>電荷做加速運動時產生電磁波。</w:t>
      </w:r>
    </w:p>
    <w:p w:rsidR="00F7444E" w:rsidRDefault="00F7444E" w:rsidP="00F7444E">
      <w:pPr>
        <w:ind w:left="1006" w:right="119" w:hanging="240"/>
      </w:pPr>
      <w:r>
        <w:rPr>
          <w:rFonts w:ascii="新細明體" w:hAnsi="新細明體"/>
        </w:rPr>
        <w:sym w:font="Symbol" w:char="F0DE"/>
      </w:r>
      <w:r>
        <w:rPr>
          <w:rFonts w:hint="eastAsia"/>
        </w:rPr>
        <w:t>導線上通入交流電，則電荷在導線上即做加速度運動，因導線中電流大小及方向變化不定，根據電流的磁效應，附近各點磁場強度也隨之變化，又根據電磁感應，變動的電場也隨之產生，且電場與磁場相互垂直，因此電場與磁場便交互感應而形成波動由近而遠逐漸傳至遠方，即為電磁波。</w:t>
      </w:r>
    </w:p>
    <w:p w:rsidR="00F7444E" w:rsidRDefault="00F7444E" w:rsidP="00F7444E">
      <w:pPr>
        <w:ind w:left="766" w:right="119" w:hanging="403"/>
      </w:pPr>
      <w:r>
        <w:rPr>
          <w:rFonts w:hint="eastAsia"/>
        </w:rPr>
        <w:t>(4) 1864</w:t>
      </w:r>
      <w:r>
        <w:rPr>
          <w:rFonts w:hint="eastAsia"/>
        </w:rPr>
        <w:t>年馬克士威，推導出電磁場方程式並統一電磁場，後來由德國物理學家赫茲利用火花放電實驗，證明了電磁波的存在。</w:t>
      </w:r>
    </w:p>
    <w:p w:rsidR="00F7444E" w:rsidRDefault="00F7444E" w:rsidP="00F7444E">
      <w:pPr>
        <w:ind w:left="766" w:right="119" w:hanging="403"/>
      </w:pPr>
    </w:p>
    <w:p w:rsidR="00F7444E" w:rsidRDefault="00F7444E" w:rsidP="00F7444E">
      <w:pPr>
        <w:ind w:left="539" w:right="119" w:hanging="420"/>
      </w:pPr>
      <w:r>
        <w:rPr>
          <w:rFonts w:hint="eastAsia"/>
        </w:rPr>
        <w:t xml:space="preserve">5. </w:t>
      </w:r>
      <w:r>
        <w:rPr>
          <w:rFonts w:hint="eastAsia"/>
        </w:rPr>
        <w:t>電磁波譜：</w:t>
      </w:r>
    </w:p>
    <w:p w:rsidR="00F7444E" w:rsidRDefault="00F7444E" w:rsidP="00F7444E">
      <w:pPr>
        <w:ind w:left="434" w:right="119"/>
      </w:pPr>
      <w:r>
        <w:rPr>
          <w:rFonts w:hint="eastAsia"/>
        </w:rPr>
        <w:t>按頻率由低而高可大致區分如下：</w:t>
      </w: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437"/>
        <w:gridCol w:w="7895"/>
      </w:tblGrid>
      <w:tr w:rsidR="00F7444E" w:rsidTr="00C04FC0">
        <w:tc>
          <w:tcPr>
            <w:tcW w:w="1437" w:type="dxa"/>
            <w:tcBorders>
              <w:bottom w:val="single" w:sz="4" w:space="0" w:color="auto"/>
            </w:tcBorders>
            <w:shd w:val="clear" w:color="auto" w:fill="EEEFD3"/>
            <w:vAlign w:val="center"/>
          </w:tcPr>
          <w:p w:rsidR="00F7444E" w:rsidRDefault="00F7444E" w:rsidP="00C04FC0">
            <w:pPr>
              <w:jc w:val="center"/>
              <w:rPr>
                <w:rFonts w:ascii="標楷體" w:eastAsia="標楷體" w:hAnsi="標楷體"/>
              </w:rPr>
            </w:pPr>
            <w:r>
              <w:rPr>
                <w:rFonts w:ascii="標楷體" w:eastAsia="標楷體" w:hAnsi="標楷體" w:hint="eastAsia"/>
              </w:rPr>
              <w:t>電磁波種類</w:t>
            </w:r>
          </w:p>
        </w:tc>
        <w:tc>
          <w:tcPr>
            <w:tcW w:w="7895" w:type="dxa"/>
            <w:tcBorders>
              <w:bottom w:val="single" w:sz="4" w:space="0" w:color="auto"/>
            </w:tcBorders>
            <w:shd w:val="clear" w:color="auto" w:fill="EEEFD3"/>
            <w:vAlign w:val="center"/>
          </w:tcPr>
          <w:p w:rsidR="00F7444E" w:rsidRDefault="00F7444E" w:rsidP="00C04FC0">
            <w:pPr>
              <w:jc w:val="center"/>
              <w:rPr>
                <w:rFonts w:ascii="標楷體" w:eastAsia="標楷體" w:hAnsi="標楷體"/>
              </w:rPr>
            </w:pPr>
            <w:r>
              <w:rPr>
                <w:rFonts w:ascii="標楷體" w:eastAsia="標楷體" w:hAnsi="標楷體" w:hint="eastAsia"/>
              </w:rPr>
              <w:t>性　　質</w:t>
            </w:r>
          </w:p>
        </w:tc>
      </w:tr>
      <w:tr w:rsidR="00F7444E" w:rsidTr="00C04FC0">
        <w:tc>
          <w:tcPr>
            <w:tcW w:w="1437" w:type="dxa"/>
            <w:shd w:val="clear" w:color="auto" w:fill="B0CFEC"/>
            <w:vAlign w:val="center"/>
          </w:tcPr>
          <w:p w:rsidR="00F7444E" w:rsidRDefault="00F7444E" w:rsidP="00C04FC0">
            <w:pPr>
              <w:jc w:val="center"/>
              <w:rPr>
                <w:b/>
                <w:bCs/>
              </w:rPr>
            </w:pPr>
            <w:r>
              <w:rPr>
                <w:rFonts w:hint="eastAsia"/>
                <w:b/>
                <w:bCs/>
              </w:rPr>
              <w:t>無線電波</w:t>
            </w:r>
          </w:p>
        </w:tc>
        <w:tc>
          <w:tcPr>
            <w:tcW w:w="7895" w:type="dxa"/>
            <w:shd w:val="clear" w:color="auto" w:fill="FFFFFF"/>
            <w:vAlign w:val="center"/>
          </w:tcPr>
          <w:p w:rsidR="00F7444E" w:rsidRDefault="00F7444E" w:rsidP="00C04FC0">
            <w:r>
              <w:rPr>
                <w:rFonts w:hint="eastAsia"/>
              </w:rPr>
              <w:t>頻率約介於</w:t>
            </w:r>
            <w:r>
              <w:rPr>
                <w:rFonts w:hint="eastAsia"/>
              </w:rPr>
              <w:t>10</w:t>
            </w:r>
            <w:r>
              <w:rPr>
                <w:rFonts w:hint="eastAsia"/>
                <w:vertAlign w:val="superscript"/>
              </w:rPr>
              <w:t>5</w:t>
            </w:r>
            <w:r>
              <w:rPr>
                <w:rFonts w:hint="eastAsia"/>
              </w:rPr>
              <w:t xml:space="preserve"> Hz</w:t>
            </w:r>
            <w:r>
              <w:rPr>
                <w:rFonts w:hint="eastAsia"/>
              </w:rPr>
              <w:t>至</w:t>
            </w:r>
            <w:r>
              <w:rPr>
                <w:rFonts w:hint="eastAsia"/>
              </w:rPr>
              <w:t>10</w:t>
            </w:r>
            <w:r>
              <w:rPr>
                <w:rFonts w:hint="eastAsia"/>
                <w:vertAlign w:val="superscript"/>
              </w:rPr>
              <w:t>10</w:t>
            </w:r>
            <w:r>
              <w:rPr>
                <w:rFonts w:hint="eastAsia"/>
              </w:rPr>
              <w:t xml:space="preserve"> Hz</w:t>
            </w:r>
            <w:r>
              <w:rPr>
                <w:rFonts w:hint="eastAsia"/>
              </w:rPr>
              <w:t>之間，由交流振盪電路產生。廣播、無線電視、行動電話（手機）、無線通訊等都屬於無線電波。</w:t>
            </w:r>
          </w:p>
        </w:tc>
      </w:tr>
      <w:tr w:rsidR="00F7444E" w:rsidTr="00C04FC0">
        <w:tc>
          <w:tcPr>
            <w:tcW w:w="1437" w:type="dxa"/>
            <w:shd w:val="clear" w:color="auto" w:fill="B0CFEC"/>
            <w:vAlign w:val="center"/>
          </w:tcPr>
          <w:p w:rsidR="00F7444E" w:rsidRDefault="00F7444E" w:rsidP="00C04FC0">
            <w:pPr>
              <w:jc w:val="center"/>
              <w:rPr>
                <w:b/>
                <w:bCs/>
              </w:rPr>
            </w:pPr>
            <w:r>
              <w:rPr>
                <w:rFonts w:hint="eastAsia"/>
                <w:b/>
                <w:bCs/>
              </w:rPr>
              <w:t>微波</w:t>
            </w:r>
          </w:p>
        </w:tc>
        <w:tc>
          <w:tcPr>
            <w:tcW w:w="7895" w:type="dxa"/>
            <w:tcBorders>
              <w:bottom w:val="single" w:sz="4" w:space="0" w:color="auto"/>
            </w:tcBorders>
            <w:vAlign w:val="center"/>
          </w:tcPr>
          <w:p w:rsidR="00F7444E" w:rsidRDefault="00F7444E" w:rsidP="00C04FC0">
            <w:r>
              <w:rPr>
                <w:rFonts w:hint="eastAsia"/>
              </w:rPr>
              <w:t>頻率約介於</w:t>
            </w:r>
            <w:r>
              <w:rPr>
                <w:rFonts w:hint="eastAsia"/>
              </w:rPr>
              <w:t>10</w:t>
            </w:r>
            <w:r>
              <w:rPr>
                <w:rFonts w:hint="eastAsia"/>
                <w:vertAlign w:val="superscript"/>
              </w:rPr>
              <w:t>9</w:t>
            </w:r>
            <w:r>
              <w:rPr>
                <w:rFonts w:hint="eastAsia"/>
              </w:rPr>
              <w:t xml:space="preserve"> Hz</w:t>
            </w:r>
            <w:r>
              <w:rPr>
                <w:rFonts w:hint="eastAsia"/>
              </w:rPr>
              <w:t>至</w:t>
            </w:r>
            <w:r>
              <w:rPr>
                <w:rFonts w:hint="eastAsia"/>
              </w:rPr>
              <w:t>10</w:t>
            </w:r>
            <w:r>
              <w:rPr>
                <w:rFonts w:hint="eastAsia"/>
                <w:vertAlign w:val="superscript"/>
              </w:rPr>
              <w:t>12</w:t>
            </w:r>
            <w:r>
              <w:rPr>
                <w:rFonts w:hint="eastAsia"/>
              </w:rPr>
              <w:t xml:space="preserve"> Hz</w:t>
            </w:r>
            <w:r>
              <w:rPr>
                <w:rFonts w:hint="eastAsia"/>
              </w:rPr>
              <w:t>之間，由真空電子管產生。可用於微波通信、微波加熱等。</w:t>
            </w:r>
          </w:p>
        </w:tc>
      </w:tr>
      <w:tr w:rsidR="00F7444E" w:rsidTr="00C04FC0">
        <w:tc>
          <w:tcPr>
            <w:tcW w:w="1437" w:type="dxa"/>
            <w:shd w:val="clear" w:color="auto" w:fill="B0CFEC"/>
            <w:vAlign w:val="center"/>
          </w:tcPr>
          <w:p w:rsidR="00F7444E" w:rsidRDefault="00F7444E" w:rsidP="00C04FC0">
            <w:pPr>
              <w:jc w:val="center"/>
              <w:rPr>
                <w:b/>
                <w:bCs/>
              </w:rPr>
            </w:pPr>
            <w:r>
              <w:rPr>
                <w:rFonts w:hint="eastAsia"/>
                <w:b/>
                <w:bCs/>
              </w:rPr>
              <w:t>紅外線</w:t>
            </w:r>
          </w:p>
        </w:tc>
        <w:tc>
          <w:tcPr>
            <w:tcW w:w="7895" w:type="dxa"/>
            <w:shd w:val="clear" w:color="auto" w:fill="FFFFFF"/>
            <w:vAlign w:val="center"/>
          </w:tcPr>
          <w:p w:rsidR="00F7444E" w:rsidRDefault="00F7444E" w:rsidP="00C04FC0">
            <w:r>
              <w:rPr>
                <w:rFonts w:hint="eastAsia"/>
              </w:rPr>
              <w:t>頻率約介於</w:t>
            </w:r>
            <w:r>
              <w:rPr>
                <w:rFonts w:hint="eastAsia"/>
              </w:rPr>
              <w:t>10</w:t>
            </w:r>
            <w:r>
              <w:rPr>
                <w:rFonts w:hint="eastAsia"/>
                <w:vertAlign w:val="superscript"/>
              </w:rPr>
              <w:t>12</w:t>
            </w:r>
            <w:r>
              <w:rPr>
                <w:rFonts w:hint="eastAsia"/>
              </w:rPr>
              <w:t xml:space="preserve"> Hz</w:t>
            </w:r>
            <w:r>
              <w:rPr>
                <w:rFonts w:hint="eastAsia"/>
              </w:rPr>
              <w:t>至</w:t>
            </w:r>
            <w:r>
              <w:rPr>
                <w:rFonts w:hint="eastAsia"/>
              </w:rPr>
              <w:t xml:space="preserve">4 </w:t>
            </w:r>
            <w:r>
              <w:rPr>
                <w:rFonts w:hint="eastAsia"/>
              </w:rPr>
              <w:t>×</w:t>
            </w:r>
            <w:r>
              <w:rPr>
                <w:rFonts w:hint="eastAsia"/>
              </w:rPr>
              <w:t xml:space="preserve"> 10</w:t>
            </w:r>
            <w:r>
              <w:rPr>
                <w:rFonts w:hint="eastAsia"/>
                <w:vertAlign w:val="superscript"/>
              </w:rPr>
              <w:t>14</w:t>
            </w:r>
            <w:r>
              <w:rPr>
                <w:rFonts w:hint="eastAsia"/>
              </w:rPr>
              <w:t xml:space="preserve"> Hz</w:t>
            </w:r>
            <w:r>
              <w:rPr>
                <w:rFonts w:hint="eastAsia"/>
              </w:rPr>
              <w:t>間，因頻率低於紅光而得名。常溫下物體的熱輻射主要就是紅外線，又稱為熱輻射，常用於遙控、偵測、攝影等。</w:t>
            </w:r>
          </w:p>
        </w:tc>
      </w:tr>
      <w:tr w:rsidR="00F7444E" w:rsidTr="00C04FC0">
        <w:tc>
          <w:tcPr>
            <w:tcW w:w="1437" w:type="dxa"/>
            <w:shd w:val="clear" w:color="auto" w:fill="B0CFEC"/>
            <w:vAlign w:val="center"/>
          </w:tcPr>
          <w:p w:rsidR="00F7444E" w:rsidRDefault="00F7444E" w:rsidP="00C04FC0">
            <w:pPr>
              <w:jc w:val="center"/>
              <w:rPr>
                <w:b/>
                <w:bCs/>
              </w:rPr>
            </w:pPr>
            <w:r>
              <w:rPr>
                <w:rFonts w:hint="eastAsia"/>
                <w:b/>
                <w:bCs/>
              </w:rPr>
              <w:t>可見光</w:t>
            </w:r>
          </w:p>
        </w:tc>
        <w:tc>
          <w:tcPr>
            <w:tcW w:w="7895" w:type="dxa"/>
            <w:tcBorders>
              <w:bottom w:val="single" w:sz="4" w:space="0" w:color="auto"/>
            </w:tcBorders>
            <w:vAlign w:val="center"/>
          </w:tcPr>
          <w:p w:rsidR="00F7444E" w:rsidRDefault="00F7444E" w:rsidP="00C04FC0">
            <w:r>
              <w:rPr>
                <w:rFonts w:hint="eastAsia"/>
              </w:rPr>
              <w:t>頻率約介於</w:t>
            </w:r>
            <w:r>
              <w:rPr>
                <w:rFonts w:hint="eastAsia"/>
              </w:rPr>
              <w:t xml:space="preserve">4 </w:t>
            </w:r>
            <w:r>
              <w:rPr>
                <w:rFonts w:hint="eastAsia"/>
              </w:rPr>
              <w:t>×</w:t>
            </w:r>
            <w:r>
              <w:rPr>
                <w:rFonts w:hint="eastAsia"/>
              </w:rPr>
              <w:t xml:space="preserve"> 10</w:t>
            </w:r>
            <w:r>
              <w:rPr>
                <w:rFonts w:hint="eastAsia"/>
                <w:vertAlign w:val="superscript"/>
              </w:rPr>
              <w:t>14</w:t>
            </w:r>
            <w:r>
              <w:rPr>
                <w:rFonts w:hint="eastAsia"/>
              </w:rPr>
              <w:t xml:space="preserve"> Hz</w:t>
            </w:r>
            <w:r>
              <w:rPr>
                <w:rFonts w:hint="eastAsia"/>
              </w:rPr>
              <w:t>至</w:t>
            </w:r>
            <w:r>
              <w:rPr>
                <w:rFonts w:hint="eastAsia"/>
              </w:rPr>
              <w:t xml:space="preserve">7.5 </w:t>
            </w:r>
            <w:r>
              <w:rPr>
                <w:rFonts w:hint="eastAsia"/>
              </w:rPr>
              <w:t>×</w:t>
            </w:r>
            <w:r>
              <w:rPr>
                <w:rFonts w:hint="eastAsia"/>
              </w:rPr>
              <w:t xml:space="preserve"> 10</w:t>
            </w:r>
            <w:r>
              <w:rPr>
                <w:rFonts w:hint="eastAsia"/>
                <w:vertAlign w:val="superscript"/>
              </w:rPr>
              <w:t>14</w:t>
            </w:r>
            <w:r>
              <w:rPr>
                <w:rFonts w:hint="eastAsia"/>
              </w:rPr>
              <w:t xml:space="preserve"> Hz</w:t>
            </w:r>
            <w:r>
              <w:rPr>
                <w:rFonts w:hint="eastAsia"/>
              </w:rPr>
              <w:t>間，可為肉眼所見而得名，俗稱為可見光。紅、橙、黃、綠、藍、紫等色光依序分布在此頻率範圍內，在電磁波譜中是相當狹窄的波段。</w:t>
            </w:r>
          </w:p>
        </w:tc>
      </w:tr>
      <w:tr w:rsidR="00F7444E" w:rsidTr="00C04FC0">
        <w:tc>
          <w:tcPr>
            <w:tcW w:w="1437" w:type="dxa"/>
            <w:shd w:val="clear" w:color="auto" w:fill="B0CFEC"/>
            <w:vAlign w:val="center"/>
          </w:tcPr>
          <w:p w:rsidR="00F7444E" w:rsidRDefault="00F7444E" w:rsidP="00C04FC0">
            <w:pPr>
              <w:jc w:val="center"/>
              <w:rPr>
                <w:b/>
                <w:bCs/>
              </w:rPr>
            </w:pPr>
            <w:r>
              <w:rPr>
                <w:rFonts w:hint="eastAsia"/>
                <w:b/>
                <w:bCs/>
              </w:rPr>
              <w:t>紫外線</w:t>
            </w:r>
          </w:p>
        </w:tc>
        <w:tc>
          <w:tcPr>
            <w:tcW w:w="7895" w:type="dxa"/>
            <w:shd w:val="clear" w:color="auto" w:fill="FFFFFF"/>
            <w:vAlign w:val="center"/>
          </w:tcPr>
          <w:p w:rsidR="00F7444E" w:rsidRDefault="00F7444E" w:rsidP="00C04FC0">
            <w:r>
              <w:rPr>
                <w:rFonts w:hint="eastAsia"/>
              </w:rPr>
              <w:t>頻率約介於</w:t>
            </w:r>
            <w:r>
              <w:rPr>
                <w:rFonts w:hint="eastAsia"/>
              </w:rPr>
              <w:t xml:space="preserve">7.5 </w:t>
            </w:r>
            <w:r>
              <w:rPr>
                <w:rFonts w:hint="eastAsia"/>
              </w:rPr>
              <w:t>×</w:t>
            </w:r>
            <w:r>
              <w:rPr>
                <w:rFonts w:hint="eastAsia"/>
              </w:rPr>
              <w:t xml:space="preserve"> 10</w:t>
            </w:r>
            <w:r>
              <w:rPr>
                <w:rFonts w:hint="eastAsia"/>
                <w:vertAlign w:val="superscript"/>
              </w:rPr>
              <w:t>14</w:t>
            </w:r>
            <w:r>
              <w:rPr>
                <w:rFonts w:hint="eastAsia"/>
              </w:rPr>
              <w:t xml:space="preserve"> Hz</w:t>
            </w:r>
            <w:r>
              <w:rPr>
                <w:rFonts w:hint="eastAsia"/>
              </w:rPr>
              <w:t>至</w:t>
            </w:r>
            <w:r>
              <w:rPr>
                <w:rFonts w:hint="eastAsia"/>
              </w:rPr>
              <w:t>10</w:t>
            </w:r>
            <w:r>
              <w:rPr>
                <w:rFonts w:hint="eastAsia"/>
                <w:vertAlign w:val="superscript"/>
              </w:rPr>
              <w:t xml:space="preserve">18 </w:t>
            </w:r>
            <w:r>
              <w:rPr>
                <w:rFonts w:hint="eastAsia"/>
              </w:rPr>
              <w:t>Hz</w:t>
            </w:r>
            <w:r>
              <w:rPr>
                <w:rFonts w:hint="eastAsia"/>
              </w:rPr>
              <w:t>，因頻率高於紫光而得名。紫外線（簡寫為</w:t>
            </w:r>
            <w:r>
              <w:rPr>
                <w:rFonts w:hint="eastAsia"/>
              </w:rPr>
              <w:t>UV</w:t>
            </w:r>
            <w:r>
              <w:rPr>
                <w:rFonts w:hint="eastAsia"/>
              </w:rPr>
              <w:t>）可引起光化學反應，又稱為化學線。高溫物體（如太陽）、或氣體放電管等可放射出紫外線。長時間曝露於紫外線的照射，會使細胞產生病變，故常用於殺菌。正因為如此，故人體需注意避免紫外線的可能傷害。</w:t>
            </w:r>
          </w:p>
        </w:tc>
      </w:tr>
      <w:tr w:rsidR="00F7444E" w:rsidTr="00C04FC0">
        <w:tc>
          <w:tcPr>
            <w:tcW w:w="1437" w:type="dxa"/>
            <w:shd w:val="clear" w:color="auto" w:fill="B0CFEC"/>
            <w:vAlign w:val="center"/>
          </w:tcPr>
          <w:p w:rsidR="00F7444E" w:rsidRDefault="00F7444E" w:rsidP="00C04FC0">
            <w:pPr>
              <w:jc w:val="center"/>
              <w:rPr>
                <w:b/>
                <w:bCs/>
              </w:rPr>
            </w:pPr>
            <w:r>
              <w:rPr>
                <w:rFonts w:hint="eastAsia"/>
                <w:b/>
                <w:bCs/>
              </w:rPr>
              <w:t>X</w:t>
            </w:r>
            <w:r>
              <w:rPr>
                <w:rFonts w:hint="eastAsia"/>
                <w:b/>
                <w:bCs/>
              </w:rPr>
              <w:t>射線</w:t>
            </w:r>
          </w:p>
        </w:tc>
        <w:tc>
          <w:tcPr>
            <w:tcW w:w="7895" w:type="dxa"/>
            <w:tcBorders>
              <w:bottom w:val="single" w:sz="4" w:space="0" w:color="auto"/>
            </w:tcBorders>
            <w:vAlign w:val="center"/>
          </w:tcPr>
          <w:p w:rsidR="00F7444E" w:rsidRDefault="00F7444E" w:rsidP="00C04FC0">
            <w:r>
              <w:rPr>
                <w:rFonts w:hint="eastAsia"/>
              </w:rPr>
              <w:t>頻率約介於</w:t>
            </w:r>
            <w:r>
              <w:rPr>
                <w:rFonts w:hint="eastAsia"/>
              </w:rPr>
              <w:t>10</w:t>
            </w:r>
            <w:r>
              <w:rPr>
                <w:rFonts w:hint="eastAsia"/>
                <w:vertAlign w:val="superscript"/>
              </w:rPr>
              <w:t>17</w:t>
            </w:r>
            <w:r>
              <w:rPr>
                <w:rFonts w:hint="eastAsia"/>
              </w:rPr>
              <w:t xml:space="preserve"> Hz</w:t>
            </w:r>
            <w:r>
              <w:rPr>
                <w:rFonts w:hint="eastAsia"/>
              </w:rPr>
              <w:t>至</w:t>
            </w:r>
            <w:r>
              <w:rPr>
                <w:rFonts w:hint="eastAsia"/>
              </w:rPr>
              <w:t>10</w:t>
            </w:r>
            <w:r>
              <w:rPr>
                <w:rFonts w:hint="eastAsia"/>
                <w:vertAlign w:val="superscript"/>
              </w:rPr>
              <w:t>21</w:t>
            </w:r>
            <w:r>
              <w:rPr>
                <w:rFonts w:hint="eastAsia"/>
              </w:rPr>
              <w:t xml:space="preserve"> Hz</w:t>
            </w:r>
            <w:r>
              <w:rPr>
                <w:rFonts w:hint="eastAsia"/>
              </w:rPr>
              <w:t>間，通常由高電壓之氣體放電管中產生。可穿透肌肉、黑布，但無法穿透厚金屬板，因發現初期不明瞭該光線的性質，故名之為</w:t>
            </w:r>
            <w:r>
              <w:rPr>
                <w:rFonts w:hint="eastAsia"/>
              </w:rPr>
              <w:t>X</w:t>
            </w:r>
            <w:r>
              <w:rPr>
                <w:rFonts w:hint="eastAsia"/>
              </w:rPr>
              <w:t>射線。</w:t>
            </w:r>
            <w:r>
              <w:rPr>
                <w:rFonts w:hint="eastAsia"/>
              </w:rPr>
              <w:t>X</w:t>
            </w:r>
            <w:r>
              <w:rPr>
                <w:rFonts w:hint="eastAsia"/>
              </w:rPr>
              <w:t>光的波長遠短於人造狹縫之寬度，所以不易產生繞射，故波動性質較不明顯。除了醫療診斷之外，因波長接近晶體內的原子間距，故常用於研究晶體或原子的結構。</w:t>
            </w:r>
          </w:p>
        </w:tc>
      </w:tr>
      <w:tr w:rsidR="00F7444E" w:rsidTr="00C04FC0">
        <w:tc>
          <w:tcPr>
            <w:tcW w:w="1437" w:type="dxa"/>
            <w:shd w:val="clear" w:color="auto" w:fill="B0CFEC"/>
            <w:vAlign w:val="center"/>
          </w:tcPr>
          <w:p w:rsidR="00F7444E" w:rsidRDefault="00F7444E" w:rsidP="00C04FC0">
            <w:pPr>
              <w:jc w:val="center"/>
              <w:rPr>
                <w:b/>
                <w:bCs/>
              </w:rPr>
            </w:pPr>
            <w:r>
              <w:rPr>
                <w:rFonts w:hint="eastAsia"/>
                <w:b/>
                <w:bCs/>
              </w:rPr>
              <w:t>伽瑪射線</w:t>
            </w:r>
            <w:r>
              <w:rPr>
                <w:b/>
                <w:bCs/>
              </w:rPr>
              <w:br/>
            </w:r>
            <w:r>
              <w:rPr>
                <w:rFonts w:hint="eastAsia"/>
                <w:b/>
                <w:bCs/>
              </w:rPr>
              <w:t>（γ射線）</w:t>
            </w:r>
          </w:p>
        </w:tc>
        <w:tc>
          <w:tcPr>
            <w:tcW w:w="7895" w:type="dxa"/>
            <w:shd w:val="clear" w:color="auto" w:fill="FFFFFF"/>
            <w:vAlign w:val="center"/>
          </w:tcPr>
          <w:p w:rsidR="00F7444E" w:rsidRDefault="00F7444E" w:rsidP="00C04FC0">
            <w:r>
              <w:rPr>
                <w:rFonts w:hint="eastAsia"/>
              </w:rPr>
              <w:t>頻率高於</w:t>
            </w:r>
            <w:r>
              <w:rPr>
                <w:rFonts w:hint="eastAsia"/>
              </w:rPr>
              <w:t>10</w:t>
            </w:r>
            <w:r>
              <w:rPr>
                <w:rFonts w:hint="eastAsia"/>
                <w:vertAlign w:val="superscript"/>
              </w:rPr>
              <w:t>20</w:t>
            </w:r>
            <w:r>
              <w:rPr>
                <w:rFonts w:hint="eastAsia"/>
              </w:rPr>
              <w:t xml:space="preserve"> Hz</w:t>
            </w:r>
            <w:r>
              <w:rPr>
                <w:rFonts w:hint="eastAsia"/>
              </w:rPr>
              <w:t>者，通常由放射性元素中射出，是波長最短的電磁波。</w:t>
            </w:r>
          </w:p>
        </w:tc>
      </w:tr>
    </w:tbl>
    <w:p w:rsidR="005A14C4" w:rsidRPr="00F7444E" w:rsidRDefault="005A14C4" w:rsidP="007E3FE0"/>
    <w:p w:rsidR="00F7444E" w:rsidRDefault="00F7444E" w:rsidP="00F7444E">
      <w:pPr>
        <w:ind w:left="539" w:right="119" w:hanging="420"/>
      </w:pPr>
      <w:r>
        <w:rPr>
          <w:noProof/>
          <w:sz w:val="20"/>
        </w:rPr>
        <w:drawing>
          <wp:anchor distT="0" distB="0" distL="114300" distR="114300" simplePos="0" relativeHeight="251680768" behindDoc="0" locked="0" layoutInCell="1" allowOverlap="1">
            <wp:simplePos x="0" y="0"/>
            <wp:positionH relativeFrom="column">
              <wp:posOffset>3611245</wp:posOffset>
            </wp:positionH>
            <wp:positionV relativeFrom="paragraph">
              <wp:posOffset>13335</wp:posOffset>
            </wp:positionV>
            <wp:extent cx="2515870" cy="1317625"/>
            <wp:effectExtent l="0" t="0" r="0" b="0"/>
            <wp:wrapNone/>
            <wp:docPr id="74" name="圖片 74" descr="ZGE021A-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GE021A-6-4-24"/>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15870"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w:t>
      </w:r>
      <w:r w:rsidRPr="00F7444E">
        <w:rPr>
          <w:rFonts w:hint="eastAsia"/>
          <w:bdr w:val="single" w:sz="4" w:space="0" w:color="auto"/>
        </w:rPr>
        <w:t>電磁波的傳播：</w:t>
      </w:r>
    </w:p>
    <w:p w:rsidR="00F7444E" w:rsidRDefault="00F7444E" w:rsidP="00F7444E">
      <w:pPr>
        <w:ind w:left="539" w:right="119" w:hanging="420"/>
      </w:pPr>
      <w:r>
        <w:rPr>
          <w:rFonts w:hint="eastAsia"/>
        </w:rPr>
        <w:t xml:space="preserve">(1) </w:t>
      </w:r>
      <w:r>
        <w:rPr>
          <w:rFonts w:hint="eastAsia"/>
        </w:rPr>
        <w:t>電磁波可在真空中傳播，是非介質波。</w:t>
      </w:r>
    </w:p>
    <w:p w:rsidR="00F7444E" w:rsidRDefault="00F7444E" w:rsidP="00F7444E">
      <w:pPr>
        <w:ind w:left="539" w:right="119" w:hanging="420"/>
      </w:pPr>
      <w:r>
        <w:rPr>
          <w:rFonts w:hint="eastAsia"/>
        </w:rPr>
        <w:t xml:space="preserve">(2) </w:t>
      </w:r>
      <w:r>
        <w:rPr>
          <w:rFonts w:hint="eastAsia"/>
        </w:rPr>
        <w:t>所有電磁波在真空中的速率皆為</w:t>
      </w:r>
      <w:r>
        <w:rPr>
          <w:rFonts w:hint="eastAsia"/>
        </w:rPr>
        <w:t xml:space="preserve">3 </w:t>
      </w:r>
      <w:r>
        <w:rPr>
          <w:rFonts w:hint="eastAsia"/>
        </w:rPr>
        <w:t>×</w:t>
      </w:r>
      <w:r>
        <w:rPr>
          <w:rFonts w:hint="eastAsia"/>
        </w:rPr>
        <w:t xml:space="preserve"> 10</w:t>
      </w:r>
      <w:r w:rsidRPr="008860B9">
        <w:rPr>
          <w:rFonts w:hint="eastAsia"/>
          <w:vertAlign w:val="superscript"/>
        </w:rPr>
        <w:t>8</w:t>
      </w:r>
      <w:r>
        <w:rPr>
          <w:rFonts w:hint="eastAsia"/>
        </w:rPr>
        <w:t xml:space="preserve"> m</w:t>
      </w:r>
      <w:r>
        <w:rPr>
          <w:rFonts w:hint="eastAsia"/>
        </w:rPr>
        <w:t>／</w:t>
      </w:r>
      <w:r>
        <w:rPr>
          <w:rFonts w:hint="eastAsia"/>
        </w:rPr>
        <w:t>s</w:t>
      </w:r>
      <w:r>
        <w:rPr>
          <w:rFonts w:hint="eastAsia"/>
        </w:rPr>
        <w:t>。</w:t>
      </w:r>
    </w:p>
    <w:p w:rsidR="00F7444E" w:rsidRDefault="00F7444E" w:rsidP="00F7444E">
      <w:pPr>
        <w:ind w:left="539" w:right="119" w:hanging="420"/>
      </w:pPr>
      <w:r>
        <w:rPr>
          <w:rFonts w:hint="eastAsia"/>
        </w:rPr>
        <w:t xml:space="preserve">(3) </w:t>
      </w:r>
      <w:r>
        <w:rPr>
          <w:rFonts w:hint="eastAsia"/>
        </w:rPr>
        <w:t>電磁波為橫波。</w:t>
      </w:r>
    </w:p>
    <w:p w:rsidR="00F7444E" w:rsidRDefault="00F7444E" w:rsidP="00F7444E">
      <w:pPr>
        <w:ind w:left="539" w:right="119" w:hanging="420"/>
      </w:pPr>
      <w:r>
        <w:rPr>
          <w:rFonts w:hint="eastAsia"/>
        </w:rPr>
        <w:t xml:space="preserve">(4) </w:t>
      </w:r>
      <w:r>
        <w:rPr>
          <w:rFonts w:hint="eastAsia"/>
        </w:rPr>
        <w:t>將四指由電場</w:t>
      </w:r>
      <w:r>
        <w:rPr>
          <w:rFonts w:hint="eastAsia"/>
        </w:rPr>
        <w:t>E</w:t>
      </w:r>
      <w:r>
        <w:rPr>
          <w:rFonts w:hint="eastAsia"/>
        </w:rPr>
        <w:t>掃向磁場</w:t>
      </w:r>
      <w:r>
        <w:rPr>
          <w:rFonts w:hint="eastAsia"/>
        </w:rPr>
        <w:t>B</w:t>
      </w:r>
      <w:r>
        <w:rPr>
          <w:rFonts w:hint="eastAsia"/>
        </w:rPr>
        <w:t>，拇指所指的方向</w:t>
      </w:r>
      <w:r>
        <w:br/>
      </w:r>
      <w:r>
        <w:rPr>
          <w:rFonts w:hint="eastAsia"/>
        </w:rPr>
        <w:t>，即為電磁波的前進方向。</w:t>
      </w:r>
    </w:p>
    <w:p w:rsidR="005A14C4" w:rsidRDefault="005A14C4" w:rsidP="007E3FE0"/>
    <w:p w:rsidR="00F7444E" w:rsidRDefault="00F7444E" w:rsidP="007E3FE0"/>
    <w:p w:rsidR="00F7444E" w:rsidRDefault="00F7444E" w:rsidP="007E3FE0"/>
    <w:p w:rsidR="00F7444E" w:rsidRPr="00F7444E" w:rsidRDefault="00F7444E" w:rsidP="007E3FE0"/>
    <w:p w:rsidR="00AB7EAD" w:rsidRDefault="00AB7EAD" w:rsidP="007E3FE0">
      <w:r>
        <w:rPr>
          <w:rFonts w:hint="eastAsia"/>
        </w:rPr>
        <w:t>七、光的干涉</w:t>
      </w:r>
    </w:p>
    <w:p w:rsidR="005A14C4" w:rsidRDefault="005A14C4" w:rsidP="007E3FE0"/>
    <w:p w:rsidR="005A14C4" w:rsidRDefault="005A14C4" w:rsidP="005A14C4">
      <w:pPr>
        <w:ind w:left="119" w:right="119"/>
      </w:pPr>
      <w:r>
        <w:rPr>
          <w:rFonts w:hint="eastAsia"/>
        </w:rPr>
        <w:t>干涉（</w:t>
      </w:r>
      <w:r>
        <w:rPr>
          <w:rFonts w:hint="eastAsia"/>
        </w:rPr>
        <w:t>interference</w:t>
      </w:r>
      <w:r>
        <w:rPr>
          <w:rFonts w:hint="eastAsia"/>
        </w:rPr>
        <w:t>）：兩個或兩個以上的波疊加時相互干擾而組成合成波的現象。</w:t>
      </w:r>
    </w:p>
    <w:p w:rsidR="005A14C4" w:rsidRDefault="005A14C4" w:rsidP="005A14C4">
      <w:pPr>
        <w:ind w:left="766" w:right="119" w:hanging="403"/>
      </w:pPr>
      <w:r>
        <w:rPr>
          <w:noProof/>
          <w:sz w:val="20"/>
        </w:rPr>
        <w:drawing>
          <wp:anchor distT="0" distB="0" distL="114300" distR="114300" simplePos="0" relativeHeight="251671552" behindDoc="0" locked="0" layoutInCell="1" allowOverlap="1">
            <wp:simplePos x="0" y="0"/>
            <wp:positionH relativeFrom="column">
              <wp:posOffset>3428365</wp:posOffset>
            </wp:positionH>
            <wp:positionV relativeFrom="paragraph">
              <wp:posOffset>78740</wp:posOffset>
            </wp:positionV>
            <wp:extent cx="2695575" cy="805180"/>
            <wp:effectExtent l="0" t="0" r="9525" b="0"/>
            <wp:wrapNone/>
            <wp:docPr id="71" name="圖片 71" descr="ZGE023U-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GE023U-2-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5575" cy="805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(1) </w:t>
      </w:r>
      <w:r>
        <w:rPr>
          <w:rFonts w:hint="eastAsia"/>
        </w:rPr>
        <w:t>建設性干涉：</w:t>
      </w:r>
    </w:p>
    <w:p w:rsidR="005A14C4" w:rsidRDefault="005A14C4" w:rsidP="005A14C4">
      <w:pPr>
        <w:ind w:left="1003" w:right="119" w:hanging="357"/>
      </w:pPr>
      <w:r>
        <w:rPr>
          <w:noProof/>
          <w:sz w:val="20"/>
        </w:rPr>
        <w:drawing>
          <wp:anchor distT="0" distB="0" distL="114300" distR="114300" simplePos="0" relativeHeight="251672576" behindDoc="0" locked="0" layoutInCell="1" allowOverlap="1">
            <wp:simplePos x="0" y="0"/>
            <wp:positionH relativeFrom="column">
              <wp:posOffset>3608705</wp:posOffset>
            </wp:positionH>
            <wp:positionV relativeFrom="paragraph">
              <wp:posOffset>933450</wp:posOffset>
            </wp:positionV>
            <wp:extent cx="2376805" cy="805180"/>
            <wp:effectExtent l="0" t="0" r="4445" b="0"/>
            <wp:wrapNone/>
            <wp:docPr id="70" name="圖片 70" descr="ZGE023U-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GE023U-2-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6805" cy="805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73600" behindDoc="0" locked="0" layoutInCell="1" allowOverlap="1">
                <wp:simplePos x="0" y="0"/>
                <wp:positionH relativeFrom="column">
                  <wp:posOffset>4061460</wp:posOffset>
                </wp:positionH>
                <wp:positionV relativeFrom="paragraph">
                  <wp:posOffset>654050</wp:posOffset>
                </wp:positionV>
                <wp:extent cx="1436370" cy="233680"/>
                <wp:effectExtent l="3810" t="0" r="0" b="0"/>
                <wp:wrapNone/>
                <wp:docPr id="69" name="文字方塊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233680"/>
                        </a:xfrm>
                        <a:prstGeom prst="rect">
                          <a:avLst/>
                        </a:prstGeom>
                        <a:noFill/>
                        <a:ln>
                          <a:noFill/>
                        </a:ln>
                        <a:effectLst/>
                        <a:extLst>
                          <a:ext uri="{909E8E84-426E-40DD-AFC4-6F175D3DCCD1}">
                            <a14:hiddenFill xmlns:a14="http://schemas.microsoft.com/office/drawing/2010/main">
                              <a:solidFill>
                                <a:srgbClr val="E1FFFF"/>
                              </a:solidFill>
                            </a14:hiddenFill>
                          </a:ext>
                          <a:ext uri="{91240B29-F687-4F45-9708-019B960494DF}">
                            <a14:hiddenLine xmlns:a14="http://schemas.microsoft.com/office/drawing/2010/main" w="9525">
                              <a:solidFill>
                                <a:srgbClr val="CCFFFF"/>
                              </a:solidFill>
                              <a:miter lim="800000"/>
                              <a:headEnd/>
                              <a:tailEnd/>
                            </a14:hiddenLine>
                          </a:ext>
                          <a:ext uri="{AF507438-7753-43E0-B8FC-AC1667EBCBE1}">
                            <a14:hiddenEffects xmlns:a14="http://schemas.microsoft.com/office/drawing/2010/main">
                              <a:effectLst/>
                            </a14:hiddenEffects>
                          </a:ext>
                        </a:extLst>
                      </wps:spPr>
                      <wps:txbx>
                        <w:txbxContent>
                          <w:p w:rsidR="00C04FC0" w:rsidRDefault="00C04FC0" w:rsidP="005A14C4">
                            <w:r>
                              <w:rPr>
                                <w:rFonts w:eastAsia="標楷體" w:hint="eastAsia"/>
                              </w:rPr>
                              <w:t>圖</w:t>
                            </w:r>
                            <w:r>
                              <w:rPr>
                                <w:rFonts w:eastAsia="標楷體" w:hint="eastAsia"/>
                              </w:rPr>
                              <w:t>(</w:t>
                            </w:r>
                            <w:r>
                              <w:rPr>
                                <w:rFonts w:eastAsia="標楷體" w:hint="eastAsia"/>
                              </w:rPr>
                              <w:t>一</w:t>
                            </w:r>
                            <w:r>
                              <w:rPr>
                                <w:rFonts w:eastAsia="標楷體" w:hint="eastAsia"/>
                              </w:rPr>
                              <w:t xml:space="preserve">) </w:t>
                            </w:r>
                            <w:r>
                              <w:rPr>
                                <w:rFonts w:eastAsia="標楷體" w:hint="eastAsia"/>
                              </w:rPr>
                              <w:t>建設性干涉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9" o:spid="_x0000_s1031" type="#_x0000_t202" style="position:absolute;left:0;text-align:left;margin-left:319.8pt;margin-top:51.5pt;width:113.1pt;height:1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" filled="f" fillcolor="#e1ffff" stroked="f" strokecolor="#cff">
                <v:textbox inset="0,0,0,0">
                  <w:txbxContent>
                    <w:p w:rsidR="00C04FC0" w:rsidRDefault="00C04FC0" w:rsidP="005A14C4">
                      <w:r>
                        <w:rPr>
                          <w:rFonts w:eastAsia="標楷體" w:hint="eastAsia"/>
                        </w:rPr>
                        <w:t>圖</w:t>
                      </w:r>
                      <w:r>
                        <w:rPr>
                          <w:rFonts w:eastAsia="標楷體" w:hint="eastAsia"/>
                        </w:rPr>
                        <w:t>(</w:t>
                      </w:r>
                      <w:r>
                        <w:rPr>
                          <w:rFonts w:eastAsia="標楷體" w:hint="eastAsia"/>
                        </w:rPr>
                        <w:t>一</w:t>
                      </w:r>
                      <w:r>
                        <w:rPr>
                          <w:rFonts w:eastAsia="標楷體" w:hint="eastAsia"/>
                        </w:rPr>
                        <w:t xml:space="preserve">) </w:t>
                      </w:r>
                      <w:r>
                        <w:rPr>
                          <w:rFonts w:eastAsia="標楷體" w:hint="eastAsia"/>
                        </w:rPr>
                        <w:t>建設性干涉</w:t>
                      </w:r>
                    </w:p>
                  </w:txbxContent>
                </v:textbox>
              </v:shape>
            </w:pict>
          </mc:Fallback>
        </mc:AlternateContent>
      </w:r>
      <w:r>
        <w:rPr>
          <w:rFonts w:eastAsia="華康標宋體" w:hint="eastAsia"/>
        </w:rPr>
        <w:t></w:t>
      </w:r>
      <w:r>
        <w:rPr>
          <w:rFonts w:hint="eastAsia"/>
        </w:rPr>
        <w:t xml:space="preserve"> </w:t>
      </w:r>
      <w:r>
        <w:rPr>
          <w:rFonts w:hint="eastAsia"/>
        </w:rPr>
        <w:t>當合成波的振幅比個別子波的振幅大時</w:t>
      </w:r>
      <w:r>
        <w:br/>
      </w:r>
      <w:r>
        <w:rPr>
          <w:rFonts w:hint="eastAsia"/>
        </w:rPr>
        <w:t>，稱為建設性干涉（</w:t>
      </w:r>
      <w:r>
        <w:rPr>
          <w:rFonts w:hint="eastAsia"/>
        </w:rPr>
        <w:t xml:space="preserve">constructive </w:t>
      </w:r>
      <w:r>
        <w:br/>
      </w:r>
      <w:r>
        <w:rPr>
          <w:rFonts w:hint="eastAsia"/>
        </w:rPr>
        <w:t>interference</w:t>
      </w:r>
      <w:r>
        <w:rPr>
          <w:rFonts w:hint="eastAsia"/>
        </w:rPr>
        <w:t>）或稱為相長性干涉，如右</w:t>
      </w:r>
      <w:r>
        <w:br/>
      </w:r>
      <w:r>
        <w:rPr>
          <w:rFonts w:hint="eastAsia"/>
        </w:rPr>
        <w:t>圖</w:t>
      </w:r>
      <w:r>
        <w:rPr>
          <w:rFonts w:hint="eastAsia"/>
        </w:rPr>
        <w:t>(</w:t>
      </w:r>
      <w:r>
        <w:rPr>
          <w:rFonts w:hint="eastAsia"/>
        </w:rPr>
        <w:t>一</w:t>
      </w:r>
      <w:r>
        <w:rPr>
          <w:rFonts w:hint="eastAsia"/>
        </w:rPr>
        <w:t>)</w:t>
      </w:r>
      <w:r>
        <w:rPr>
          <w:rFonts w:hint="eastAsia"/>
        </w:rPr>
        <w:t>所示。</w:t>
      </w:r>
    </w:p>
    <w:p w:rsidR="005A14C4" w:rsidRDefault="005A14C4" w:rsidP="005A14C4">
      <w:pPr>
        <w:ind w:left="1242" w:right="119" w:hanging="238"/>
      </w:pPr>
      <w:r>
        <w:rPr>
          <w:rFonts w:hint="eastAsia"/>
        </w:rPr>
        <w:t>→兩波異相干涉時，合成波的振幅大於</w:t>
      </w:r>
      <w:r>
        <w:br/>
      </w:r>
      <w:r>
        <w:rPr>
          <w:rFonts w:hint="eastAsia"/>
        </w:rPr>
        <w:t>原有兩波的振幅，但小於兩波振幅之</w:t>
      </w:r>
      <w:r>
        <w:br/>
      </w:r>
      <w:r>
        <w:rPr>
          <w:rFonts w:hint="eastAsia"/>
        </w:rPr>
        <w:t>和。</w:t>
      </w:r>
    </w:p>
    <w:p w:rsidR="005A14C4" w:rsidRDefault="005A14C4" w:rsidP="005A14C4">
      <w:pPr>
        <w:ind w:left="1003" w:right="119" w:hanging="357"/>
      </w:pPr>
      <w:r>
        <w:rPr>
          <w:noProof/>
          <w:sz w:val="20"/>
        </w:rPr>
        <mc:AlternateContent>
          <mc:Choice Requires="wps">
            <w:drawing>
              <wp:anchor distT="0" distB="0" distL="114300" distR="114300" simplePos="0" relativeHeight="251674624" behindDoc="0" locked="0" layoutInCell="1" allowOverlap="1">
                <wp:simplePos x="0" y="0"/>
                <wp:positionH relativeFrom="column">
                  <wp:posOffset>3371215</wp:posOffset>
                </wp:positionH>
                <wp:positionV relativeFrom="paragraph">
                  <wp:posOffset>155575</wp:posOffset>
                </wp:positionV>
                <wp:extent cx="2983865" cy="233680"/>
                <wp:effectExtent l="0" t="3175" r="0" b="1270"/>
                <wp:wrapNone/>
                <wp:docPr id="68" name="文字方塊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233680"/>
                        </a:xfrm>
                        <a:prstGeom prst="rect">
                          <a:avLst/>
                        </a:prstGeom>
                        <a:noFill/>
                        <a:ln>
                          <a:noFill/>
                        </a:ln>
                        <a:effectLst/>
                        <a:extLst>
                          <a:ext uri="{909E8E84-426E-40DD-AFC4-6F175D3DCCD1}">
                            <a14:hiddenFill xmlns:a14="http://schemas.microsoft.com/office/drawing/2010/main">
                              <a:solidFill>
                                <a:srgbClr val="E1FFFF"/>
                              </a:solidFill>
                            </a14:hiddenFill>
                          </a:ext>
                          <a:ext uri="{91240B29-F687-4F45-9708-019B960494DF}">
                            <a14:hiddenLine xmlns:a14="http://schemas.microsoft.com/office/drawing/2010/main" w="9525">
                              <a:solidFill>
                                <a:srgbClr val="CCFFFF"/>
                              </a:solidFill>
                              <a:miter lim="800000"/>
                              <a:headEnd/>
                              <a:tailEnd/>
                            </a14:hiddenLine>
                          </a:ext>
                          <a:ext uri="{AF507438-7753-43E0-B8FC-AC1667EBCBE1}">
                            <a14:hiddenEffects xmlns:a14="http://schemas.microsoft.com/office/drawing/2010/main">
                              <a:effectLst/>
                            </a14:hiddenEffects>
                          </a:ext>
                        </a:extLst>
                      </wps:spPr>
                      <wps:txbx>
                        <w:txbxContent>
                          <w:p w:rsidR="00C04FC0" w:rsidRDefault="00C04FC0" w:rsidP="005A14C4">
                            <w:r>
                              <w:rPr>
                                <w:rFonts w:eastAsia="標楷體" w:hint="eastAsia"/>
                              </w:rPr>
                              <w:t>圖</w:t>
                            </w:r>
                            <w:r>
                              <w:rPr>
                                <w:rFonts w:eastAsia="標楷體" w:hint="eastAsia"/>
                              </w:rPr>
                              <w:t>(</w:t>
                            </w:r>
                            <w:r>
                              <w:rPr>
                                <w:rFonts w:eastAsia="標楷體" w:hint="eastAsia"/>
                              </w:rPr>
                              <w:t>二</w:t>
                            </w:r>
                            <w:r>
                              <w:rPr>
                                <w:rFonts w:eastAsia="標楷體" w:hint="eastAsia"/>
                              </w:rPr>
                              <w:t xml:space="preserve">) </w:t>
                            </w:r>
                            <w:r>
                              <w:rPr>
                                <w:rFonts w:eastAsia="標楷體" w:hint="eastAsia"/>
                              </w:rPr>
                              <w:t>兩波同相干涉時，合成波的振幅最大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8" o:spid="_x0000_s1032" type="#_x0000_t202" style="position:absolute;left:0;text-align:left;margin-left:265.45pt;margin-top:12.25pt;width:234.95pt;height:1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" filled="f" fillcolor="#e1ffff" stroked="f" strokecolor="#cff">
                <v:textbox inset="0,0,0,0">
                  <w:txbxContent>
                    <w:p w:rsidR="00C04FC0" w:rsidRDefault="00C04FC0" w:rsidP="005A14C4">
                      <w:r>
                        <w:rPr>
                          <w:rFonts w:eastAsia="標楷體" w:hint="eastAsia"/>
                        </w:rPr>
                        <w:t>圖</w:t>
                      </w:r>
                      <w:r>
                        <w:rPr>
                          <w:rFonts w:eastAsia="標楷體" w:hint="eastAsia"/>
                        </w:rPr>
                        <w:t>(</w:t>
                      </w:r>
                      <w:r>
                        <w:rPr>
                          <w:rFonts w:eastAsia="標楷體" w:hint="eastAsia"/>
                        </w:rPr>
                        <w:t>二</w:t>
                      </w:r>
                      <w:r>
                        <w:rPr>
                          <w:rFonts w:eastAsia="標楷體" w:hint="eastAsia"/>
                        </w:rPr>
                        <w:t xml:space="preserve">) </w:t>
                      </w:r>
                      <w:r>
                        <w:rPr>
                          <w:rFonts w:eastAsia="標楷體" w:hint="eastAsia"/>
                        </w:rPr>
                        <w:t>兩波同相干涉時，合成波的振幅最大</w:t>
                      </w:r>
                    </w:p>
                  </w:txbxContent>
                </v:textbox>
              </v:shape>
            </w:pict>
          </mc:Fallback>
        </mc:AlternateContent>
      </w:r>
      <w:r>
        <w:rPr>
          <w:noProof/>
          <w:sz w:val="20"/>
        </w:rPr>
        <w:drawing>
          <wp:anchor distT="0" distB="0" distL="114300" distR="114300" simplePos="0" relativeHeight="251676672" behindDoc="0" locked="0" layoutInCell="1" allowOverlap="1">
            <wp:simplePos x="0" y="0"/>
            <wp:positionH relativeFrom="column">
              <wp:posOffset>3646170</wp:posOffset>
            </wp:positionH>
            <wp:positionV relativeFrom="paragraph">
              <wp:posOffset>420370</wp:posOffset>
            </wp:positionV>
            <wp:extent cx="2376805" cy="805180"/>
            <wp:effectExtent l="0" t="0" r="4445" b="0"/>
            <wp:wrapNone/>
            <wp:docPr id="67" name="圖片 67" descr="ZGE023U-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GE023U-2-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76805" cy="805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華康標宋體" w:eastAsia="華康標宋體" w:hint="eastAsia"/>
        </w:rPr>
        <w:t></w:t>
      </w:r>
      <w:r>
        <w:rPr>
          <w:rFonts w:hint="eastAsia"/>
        </w:rPr>
        <w:t xml:space="preserve"> </w:t>
      </w:r>
      <w:r>
        <w:rPr>
          <w:rFonts w:hint="eastAsia"/>
        </w:rPr>
        <w:t>當兩波同相時，合成波的振幅最大（等</w:t>
      </w:r>
      <w:r>
        <w:br/>
      </w:r>
      <w:r>
        <w:rPr>
          <w:rFonts w:hint="eastAsia"/>
        </w:rPr>
        <w:t>於原來兩個波振幅的和），稱為完全建</w:t>
      </w:r>
      <w:r>
        <w:br/>
      </w:r>
      <w:r>
        <w:rPr>
          <w:rFonts w:hint="eastAsia"/>
        </w:rPr>
        <w:t>設性干涉（</w:t>
      </w:r>
      <w:r>
        <w:rPr>
          <w:rFonts w:hint="eastAsia"/>
        </w:rPr>
        <w:t>fully constructive interference</w:t>
      </w:r>
      <w:r>
        <w:rPr>
          <w:rFonts w:hint="eastAsia"/>
        </w:rPr>
        <w:t>）</w:t>
      </w:r>
      <w:r>
        <w:br/>
      </w:r>
      <w:r>
        <w:rPr>
          <w:rFonts w:hint="eastAsia"/>
        </w:rPr>
        <w:t>或完全相長性干涉，如右圖</w:t>
      </w:r>
      <w:r>
        <w:rPr>
          <w:rFonts w:hint="eastAsia"/>
        </w:rPr>
        <w:t>(</w:t>
      </w:r>
      <w:r>
        <w:rPr>
          <w:rFonts w:hint="eastAsia"/>
        </w:rPr>
        <w:t>二</w:t>
      </w:r>
      <w:r>
        <w:rPr>
          <w:rFonts w:hint="eastAsia"/>
        </w:rPr>
        <w:t>)</w:t>
      </w:r>
      <w:r>
        <w:rPr>
          <w:rFonts w:hint="eastAsia"/>
        </w:rPr>
        <w:t>所示。</w:t>
      </w:r>
    </w:p>
    <w:p w:rsidR="005A14C4" w:rsidRDefault="005A14C4" w:rsidP="005A14C4">
      <w:pPr>
        <w:ind w:left="1242" w:right="119" w:hanging="238"/>
      </w:pPr>
      <w:r>
        <w:rPr>
          <w:noProof/>
          <w:sz w:val="20"/>
        </w:rPr>
        <w:drawing>
          <wp:anchor distT="0" distB="0" distL="114300" distR="114300" simplePos="0" relativeHeight="251677696" behindDoc="0" locked="0" layoutInCell="1" allowOverlap="1">
            <wp:simplePos x="0" y="0"/>
            <wp:positionH relativeFrom="column">
              <wp:posOffset>3437255</wp:posOffset>
            </wp:positionH>
            <wp:positionV relativeFrom="paragraph">
              <wp:posOffset>567055</wp:posOffset>
            </wp:positionV>
            <wp:extent cx="2843530" cy="805180"/>
            <wp:effectExtent l="0" t="0" r="0" b="0"/>
            <wp:wrapNone/>
            <wp:docPr id="66" name="圖片 66" descr="ZGE023U-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GE023U-2-3-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43530" cy="805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華康標宋體"/>
          <w:noProof/>
          <w:sz w:val="20"/>
        </w:rPr>
        <mc:AlternateContent>
          <mc:Choice Requires="wps">
            <w:drawing>
              <wp:anchor distT="0" distB="0" distL="114300" distR="114300" simplePos="0" relativeHeight="251675648" behindDoc="0" locked="0" layoutInCell="1" allowOverlap="1">
                <wp:simplePos x="0" y="0"/>
                <wp:positionH relativeFrom="column">
                  <wp:posOffset>4241800</wp:posOffset>
                </wp:positionH>
                <wp:positionV relativeFrom="paragraph">
                  <wp:posOffset>308610</wp:posOffset>
                </wp:positionV>
                <wp:extent cx="1302385" cy="233680"/>
                <wp:effectExtent l="3175" t="3810" r="0" b="635"/>
                <wp:wrapNone/>
                <wp:docPr id="65"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233680"/>
                        </a:xfrm>
                        <a:prstGeom prst="rect">
                          <a:avLst/>
                        </a:prstGeom>
                        <a:noFill/>
                        <a:ln>
                          <a:noFill/>
                        </a:ln>
                        <a:effectLst/>
                        <a:extLst>
                          <a:ext uri="{909E8E84-426E-40DD-AFC4-6F175D3DCCD1}">
                            <a14:hiddenFill xmlns:a14="http://schemas.microsoft.com/office/drawing/2010/main">
                              <a:solidFill>
                                <a:srgbClr val="E1FFFF"/>
                              </a:solidFill>
                            </a14:hiddenFill>
                          </a:ext>
                          <a:ext uri="{91240B29-F687-4F45-9708-019B960494DF}">
                            <a14:hiddenLine xmlns:a14="http://schemas.microsoft.com/office/drawing/2010/main" w="9525">
                              <a:solidFill>
                                <a:srgbClr val="CCFFFF"/>
                              </a:solidFill>
                              <a:miter lim="800000"/>
                              <a:headEnd/>
                              <a:tailEnd/>
                            </a14:hiddenLine>
                          </a:ext>
                          <a:ext uri="{AF507438-7753-43E0-B8FC-AC1667EBCBE1}">
                            <a14:hiddenEffects xmlns:a14="http://schemas.microsoft.com/office/drawing/2010/main">
                              <a:effectLst/>
                            </a14:hiddenEffects>
                          </a:ext>
                        </a:extLst>
                      </wps:spPr>
                      <wps:txbx>
                        <w:txbxContent>
                          <w:p w:rsidR="00C04FC0" w:rsidRDefault="00C04FC0" w:rsidP="005A14C4">
                            <w:r>
                              <w:rPr>
                                <w:rFonts w:eastAsia="標楷體" w:hint="eastAsia"/>
                              </w:rPr>
                              <w:t>圖</w:t>
                            </w:r>
                            <w:r>
                              <w:rPr>
                                <w:rFonts w:eastAsia="標楷體" w:hint="eastAsia"/>
                              </w:rPr>
                              <w:t>(</w:t>
                            </w:r>
                            <w:r>
                              <w:rPr>
                                <w:rFonts w:eastAsia="標楷體" w:hint="eastAsia"/>
                              </w:rPr>
                              <w:t>三</w:t>
                            </w:r>
                            <w:r>
                              <w:rPr>
                                <w:rFonts w:eastAsia="標楷體" w:hint="eastAsia"/>
                              </w:rPr>
                              <w:t xml:space="preserve">) </w:t>
                            </w:r>
                            <w:r>
                              <w:rPr>
                                <w:rFonts w:eastAsia="標楷體" w:hint="eastAsia"/>
                              </w:rPr>
                              <w:t>破壞性干涉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5" o:spid="_x0000_s1033" type="#_x0000_t202" style="position:absolute;left:0;text-align:left;margin-left:334pt;margin-top:24.3pt;width:102.55pt;height:1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" filled="f" fillcolor="#e1ffff" stroked="f" strokecolor="#cff">
                <v:textbox inset="0,0,0,0">
                  <w:txbxContent>
                    <w:p w:rsidR="00C04FC0" w:rsidRDefault="00C04FC0" w:rsidP="005A14C4">
                      <w:r>
                        <w:rPr>
                          <w:rFonts w:eastAsia="標楷體" w:hint="eastAsia"/>
                        </w:rPr>
                        <w:t>圖</w:t>
                      </w:r>
                      <w:r>
                        <w:rPr>
                          <w:rFonts w:eastAsia="標楷體" w:hint="eastAsia"/>
                        </w:rPr>
                        <w:t>(</w:t>
                      </w:r>
                      <w:r>
                        <w:rPr>
                          <w:rFonts w:eastAsia="標楷體" w:hint="eastAsia"/>
                        </w:rPr>
                        <w:t>三</w:t>
                      </w:r>
                      <w:r>
                        <w:rPr>
                          <w:rFonts w:eastAsia="標楷體" w:hint="eastAsia"/>
                        </w:rPr>
                        <w:t xml:space="preserve">) </w:t>
                      </w:r>
                      <w:r>
                        <w:rPr>
                          <w:rFonts w:eastAsia="標楷體" w:hint="eastAsia"/>
                        </w:rPr>
                        <w:t>破壞性干涉</w:t>
                      </w:r>
                    </w:p>
                  </w:txbxContent>
                </v:textbox>
              </v:shape>
            </w:pict>
          </mc:Fallback>
        </mc:AlternateContent>
      </w:r>
      <w:r>
        <w:rPr>
          <w:rFonts w:hint="eastAsia"/>
        </w:rPr>
        <w:t>→若兩波的振幅相等時，完全建設性干</w:t>
      </w:r>
      <w:r>
        <w:br/>
      </w:r>
      <w:r>
        <w:rPr>
          <w:rFonts w:hint="eastAsia"/>
        </w:rPr>
        <w:t>涉所產生合成波的振幅應為單一波動</w:t>
      </w:r>
      <w:r>
        <w:br/>
      </w:r>
      <w:r>
        <w:rPr>
          <w:rFonts w:hint="eastAsia"/>
        </w:rPr>
        <w:t>振幅的兩倍。</w:t>
      </w:r>
    </w:p>
    <w:p w:rsidR="005A14C4" w:rsidRDefault="005A14C4" w:rsidP="005A14C4">
      <w:pPr>
        <w:ind w:left="766" w:right="119" w:hanging="403"/>
      </w:pPr>
      <w:r>
        <w:rPr>
          <w:rFonts w:hint="eastAsia"/>
        </w:rPr>
        <w:t xml:space="preserve">(2) </w:t>
      </w:r>
      <w:r>
        <w:rPr>
          <w:rFonts w:hint="eastAsia"/>
        </w:rPr>
        <w:t>破壞性干涉：</w:t>
      </w:r>
    </w:p>
    <w:p w:rsidR="005A14C4" w:rsidRDefault="005A14C4" w:rsidP="005A14C4">
      <w:pPr>
        <w:ind w:left="1003" w:right="119" w:hanging="357"/>
      </w:pPr>
      <w:r>
        <w:rPr>
          <w:noProof/>
          <w:sz w:val="20"/>
        </w:rPr>
        <mc:AlternateContent>
          <mc:Choice Requires="wps">
            <w:drawing>
              <wp:anchor distT="0" distB="0" distL="114300" distR="114300" simplePos="0" relativeHeight="251678720" behindDoc="0" locked="0" layoutInCell="1" allowOverlap="1">
                <wp:simplePos x="0" y="0"/>
                <wp:positionH relativeFrom="column">
                  <wp:posOffset>3411855</wp:posOffset>
                </wp:positionH>
                <wp:positionV relativeFrom="paragraph">
                  <wp:posOffset>493395</wp:posOffset>
                </wp:positionV>
                <wp:extent cx="2972435" cy="453390"/>
                <wp:effectExtent l="1905" t="0" r="0" b="0"/>
                <wp:wrapNone/>
                <wp:docPr id="64" name="文字方塊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453390"/>
                        </a:xfrm>
                        <a:prstGeom prst="rect">
                          <a:avLst/>
                        </a:prstGeom>
                        <a:noFill/>
                        <a:ln>
                          <a:noFill/>
                        </a:ln>
                        <a:effectLst/>
                        <a:extLst>
                          <a:ext uri="{909E8E84-426E-40DD-AFC4-6F175D3DCCD1}">
                            <a14:hiddenFill xmlns:a14="http://schemas.microsoft.com/office/drawing/2010/main">
                              <a:solidFill>
                                <a:srgbClr val="E1FFFF"/>
                              </a:solidFill>
                            </a14:hiddenFill>
                          </a:ext>
                          <a:ext uri="{91240B29-F687-4F45-9708-019B960494DF}">
                            <a14:hiddenLine xmlns:a14="http://schemas.microsoft.com/office/drawing/2010/main" w="9525">
                              <a:solidFill>
                                <a:srgbClr val="CCFFFF"/>
                              </a:solidFill>
                              <a:miter lim="800000"/>
                              <a:headEnd/>
                              <a:tailEnd/>
                            </a14:hiddenLine>
                          </a:ext>
                          <a:ext uri="{AF507438-7753-43E0-B8FC-AC1667EBCBE1}">
                            <a14:hiddenEffects xmlns:a14="http://schemas.microsoft.com/office/drawing/2010/main">
                              <a:effectLst/>
                            </a14:hiddenEffects>
                          </a:ext>
                        </a:extLst>
                      </wps:spPr>
                      <wps:txbx>
                        <w:txbxContent>
                          <w:p w:rsidR="00C04FC0" w:rsidRDefault="00C04FC0" w:rsidP="005A14C4">
                            <w:pPr>
                              <w:ind w:left="765" w:hanging="765"/>
                            </w:pPr>
                            <w:r>
                              <w:rPr>
                                <w:rFonts w:eastAsia="標楷體" w:hint="eastAsia"/>
                              </w:rPr>
                              <w:t>圖</w:t>
                            </w:r>
                            <w:r>
                              <w:rPr>
                                <w:rFonts w:eastAsia="標楷體" w:hint="eastAsia"/>
                              </w:rPr>
                              <w:t>(</w:t>
                            </w:r>
                            <w:r>
                              <w:rPr>
                                <w:rFonts w:eastAsia="標楷體" w:hint="eastAsia"/>
                              </w:rPr>
                              <w:t>四</w:t>
                            </w:r>
                            <w:r>
                              <w:rPr>
                                <w:rFonts w:eastAsia="標楷體" w:hint="eastAsia"/>
                              </w:rPr>
                              <w:t xml:space="preserve">) </w:t>
                            </w:r>
                            <w:r>
                              <w:rPr>
                                <w:rFonts w:eastAsia="標楷體" w:hint="eastAsia"/>
                              </w:rPr>
                              <w:t>兩波振幅相等且反相干涉，合成波的挀幅為零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4" o:spid="_x0000_s1034" type="#_x0000_t202" style="position:absolute;left:0;text-align:left;margin-left:268.65pt;margin-top:38.85pt;width:234.05pt;height:3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" filled="f" fillcolor="#e1ffff" stroked="f" strokecolor="#cff">
                <v:textbox inset="0,0,0,0">
                  <w:txbxContent>
                    <w:p w:rsidR="00C04FC0" w:rsidRDefault="00C04FC0" w:rsidP="005A14C4">
                      <w:pPr>
                        <w:ind w:left="765" w:hanging="765"/>
                      </w:pPr>
                      <w:r>
                        <w:rPr>
                          <w:rFonts w:eastAsia="標楷體" w:hint="eastAsia"/>
                        </w:rPr>
                        <w:t>圖</w:t>
                      </w:r>
                      <w:r>
                        <w:rPr>
                          <w:rFonts w:eastAsia="標楷體" w:hint="eastAsia"/>
                        </w:rPr>
                        <w:t>(</w:t>
                      </w:r>
                      <w:r>
                        <w:rPr>
                          <w:rFonts w:eastAsia="標楷體" w:hint="eastAsia"/>
                        </w:rPr>
                        <w:t>四</w:t>
                      </w:r>
                      <w:r>
                        <w:rPr>
                          <w:rFonts w:eastAsia="標楷體" w:hint="eastAsia"/>
                        </w:rPr>
                        <w:t xml:space="preserve">) </w:t>
                      </w:r>
                      <w:r>
                        <w:rPr>
                          <w:rFonts w:eastAsia="標楷體" w:hint="eastAsia"/>
                        </w:rPr>
                        <w:t>兩波振幅相等且反相干涉，合成波的挀幅為零</w:t>
                      </w:r>
                    </w:p>
                  </w:txbxContent>
                </v:textbox>
              </v:shape>
            </w:pict>
          </mc:Fallback>
        </mc:AlternateContent>
      </w:r>
      <w:r>
        <w:rPr>
          <w:rFonts w:eastAsia="華康標宋體" w:hint="eastAsia"/>
        </w:rPr>
        <w:t></w:t>
      </w:r>
      <w:r>
        <w:rPr>
          <w:rFonts w:hint="eastAsia"/>
        </w:rPr>
        <w:t xml:space="preserve"> </w:t>
      </w:r>
      <w:r>
        <w:rPr>
          <w:rFonts w:hint="eastAsia"/>
        </w:rPr>
        <w:t>當合成波的振幅比個別子波的振幅小時</w:t>
      </w:r>
      <w:r>
        <w:br/>
      </w:r>
      <w:r>
        <w:rPr>
          <w:rFonts w:hint="eastAsia"/>
        </w:rPr>
        <w:t>，稱為破壞性干涉（</w:t>
      </w:r>
      <w:r>
        <w:rPr>
          <w:rFonts w:hint="eastAsia"/>
        </w:rPr>
        <w:t xml:space="preserve">destructive </w:t>
      </w:r>
      <w:r>
        <w:br/>
      </w:r>
      <w:r>
        <w:rPr>
          <w:rFonts w:hint="eastAsia"/>
        </w:rPr>
        <w:t>interference</w:t>
      </w:r>
      <w:r>
        <w:rPr>
          <w:rFonts w:hint="eastAsia"/>
        </w:rPr>
        <w:t>）或稱為相消性干涉，如右</w:t>
      </w:r>
      <w:r>
        <w:br/>
      </w:r>
      <w:r>
        <w:rPr>
          <w:rFonts w:hint="eastAsia"/>
        </w:rPr>
        <w:t>圖</w:t>
      </w:r>
      <w:r>
        <w:rPr>
          <w:rFonts w:hint="eastAsia"/>
        </w:rPr>
        <w:t>(</w:t>
      </w:r>
      <w:r>
        <w:rPr>
          <w:rFonts w:hint="eastAsia"/>
        </w:rPr>
        <w:t>三</w:t>
      </w:r>
      <w:r>
        <w:rPr>
          <w:rFonts w:hint="eastAsia"/>
        </w:rPr>
        <w:t>)</w:t>
      </w:r>
      <w:r>
        <w:rPr>
          <w:rFonts w:hint="eastAsia"/>
        </w:rPr>
        <w:t>所示。</w:t>
      </w:r>
    </w:p>
    <w:p w:rsidR="005A14C4" w:rsidRDefault="005A14C4" w:rsidP="005A14C4">
      <w:pPr>
        <w:ind w:left="1003" w:right="119" w:hanging="357"/>
      </w:pPr>
      <w:r>
        <w:rPr>
          <w:rFonts w:ascii="華康標宋體" w:eastAsia="華康標宋體" w:hint="eastAsia"/>
        </w:rPr>
        <w:t></w:t>
      </w:r>
      <w:r>
        <w:rPr>
          <w:rFonts w:hint="eastAsia"/>
        </w:rPr>
        <w:t xml:space="preserve"> </w:t>
      </w:r>
      <w:r>
        <w:rPr>
          <w:rFonts w:hint="eastAsia"/>
        </w:rPr>
        <w:t>當兩波反相時，合成波的振幅最小（等於原來兩個波振幅的差），稱為完全破壞性干涉（</w:t>
      </w:r>
      <w:r>
        <w:rPr>
          <w:rFonts w:hint="eastAsia"/>
        </w:rPr>
        <w:t>fully destructive interference</w:t>
      </w:r>
      <w:r>
        <w:rPr>
          <w:rFonts w:hint="eastAsia"/>
        </w:rPr>
        <w:t>）或完全相消性干涉，如上圖</w:t>
      </w:r>
      <w:r>
        <w:rPr>
          <w:rFonts w:hint="eastAsia"/>
        </w:rPr>
        <w:t>(</w:t>
      </w:r>
      <w:r>
        <w:rPr>
          <w:rFonts w:hint="eastAsia"/>
        </w:rPr>
        <w:t>四</w:t>
      </w:r>
      <w:r>
        <w:rPr>
          <w:rFonts w:hint="eastAsia"/>
        </w:rPr>
        <w:t>)</w:t>
      </w:r>
      <w:r>
        <w:rPr>
          <w:rFonts w:hint="eastAsia"/>
        </w:rPr>
        <w:t>所示。</w:t>
      </w:r>
    </w:p>
    <w:p w:rsidR="005A14C4" w:rsidRDefault="005A14C4" w:rsidP="005A14C4">
      <w:pPr>
        <w:ind w:left="1242" w:right="119" w:hanging="238"/>
      </w:pPr>
      <w:r>
        <w:rPr>
          <w:rFonts w:hint="eastAsia"/>
        </w:rPr>
        <w:t>→若兩波振幅相同且反相干涉時，合成波之振幅恰為零。</w:t>
      </w:r>
    </w:p>
    <w:p w:rsidR="000A4389" w:rsidRDefault="000A4389" w:rsidP="005A14C4">
      <w:pPr>
        <w:ind w:left="1242" w:right="119" w:hanging="238"/>
      </w:pPr>
    </w:p>
    <w:p w:rsidR="005A14C4" w:rsidRDefault="000A4389" w:rsidP="000A4389">
      <w:pPr>
        <w:ind w:firstLineChars="650" w:firstLine="1560"/>
      </w:pPr>
      <w:r>
        <w:rPr>
          <w:noProof/>
        </w:rPr>
        <w:drawing>
          <wp:inline distT="0" distB="0" distL="0" distR="0">
            <wp:extent cx="2110740" cy="1722120"/>
            <wp:effectExtent l="0" t="0" r="3810" b="0"/>
            <wp:docPr id="13" name="圖片 13" descr="ZGE021A-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GE021A-6-1-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10740" cy="1722120"/>
                    </a:xfrm>
                    <a:prstGeom prst="rect">
                      <a:avLst/>
                    </a:prstGeom>
                    <a:noFill/>
                    <a:ln>
                      <a:noFill/>
                    </a:ln>
                  </pic:spPr>
                </pic:pic>
              </a:graphicData>
            </a:graphic>
          </wp:inline>
        </w:drawing>
      </w:r>
      <w:r w:rsidR="005A14C4">
        <w:br w:type="column"/>
      </w:r>
    </w:p>
    <w:p w:rsidR="00AB7EAD" w:rsidRDefault="00AB7EAD" w:rsidP="007E3FE0">
      <w:r>
        <w:rPr>
          <w:rFonts w:hint="eastAsia"/>
        </w:rPr>
        <w:t>八</w:t>
      </w:r>
      <w:r w:rsidR="00CD344E">
        <w:rPr>
          <w:rFonts w:hint="eastAsia"/>
        </w:rPr>
        <w:t>、光電效應</w:t>
      </w:r>
    </w:p>
    <w:p w:rsidR="00F7444E" w:rsidRDefault="00F7444E" w:rsidP="007E3FE0"/>
    <w:p w:rsidR="00F7444E" w:rsidRDefault="00F7444E" w:rsidP="00F7444E">
      <w:pPr>
        <w:ind w:left="119" w:right="119"/>
      </w:pPr>
      <w:r>
        <w:rPr>
          <w:rFonts w:hint="eastAsia"/>
        </w:rPr>
        <w:t>德國人赫茲發現紫外光照射線圈的電極會放電，產生火花；德國人霍爾伐克以紫外光照射鋅板，可以使鋅板帶正電；次年英國人湯姆森確定金屬板受紫外光照射時，會釋放出帶負電的電子，所以金屬板帶正電。這種光照射金屬表面，金屬的電子釋出表面的現象稱為光電效應（</w:t>
      </w:r>
      <w:r>
        <w:rPr>
          <w:rFonts w:hint="eastAsia"/>
        </w:rPr>
        <w:t>photoelectric effect</w:t>
      </w:r>
      <w:r>
        <w:rPr>
          <w:rFonts w:hint="eastAsia"/>
        </w:rPr>
        <w:t>），而釋出的電子稱為光電子（</w:t>
      </w:r>
      <w:r>
        <w:rPr>
          <w:rFonts w:hint="eastAsia"/>
        </w:rPr>
        <w:t>photoelectron</w:t>
      </w:r>
      <w:r>
        <w:rPr>
          <w:rFonts w:hint="eastAsia"/>
        </w:rPr>
        <w:t>）。</w:t>
      </w:r>
    </w:p>
    <w:p w:rsidR="00F7444E" w:rsidRDefault="00F7444E" w:rsidP="00F7444E">
      <w:pPr>
        <w:ind w:left="119" w:right="119"/>
      </w:pPr>
      <w:r>
        <w:rPr>
          <w:rFonts w:hint="eastAsia"/>
        </w:rPr>
        <w:t xml:space="preserve"> 1. </w:t>
      </w:r>
      <w:r>
        <w:rPr>
          <w:rFonts w:hint="eastAsia"/>
        </w:rPr>
        <w:t>光電效應實驗：</w:t>
      </w:r>
    </w:p>
    <w:p w:rsidR="00F7444E" w:rsidRDefault="00F7444E" w:rsidP="00F7444E">
      <w:pPr>
        <w:ind w:left="532" w:right="119"/>
      </w:pPr>
      <w:r>
        <w:rPr>
          <w:rFonts w:hint="eastAsia"/>
        </w:rPr>
        <w:t xml:space="preserve">　　</w:t>
      </w:r>
      <w:r>
        <w:rPr>
          <w:rFonts w:hint="eastAsia"/>
        </w:rPr>
        <w:t>1902</w:t>
      </w:r>
      <w:r>
        <w:rPr>
          <w:rFonts w:hint="eastAsia"/>
        </w:rPr>
        <w:t>年德國人雷納將光電實驗仔細利用光電管做定量實驗，如下圖所示，發現光電效應有以下重要的特性：</w:t>
      </w:r>
    </w:p>
    <w:p w:rsidR="00F7444E" w:rsidRDefault="00F7444E" w:rsidP="00F7444E">
      <w:pPr>
        <w:ind w:left="119" w:right="119"/>
        <w:jc w:val="center"/>
      </w:pPr>
      <w:r>
        <w:rPr>
          <w:rFonts w:hint="eastAsia"/>
          <w:noProof/>
        </w:rPr>
        <w:drawing>
          <wp:inline distT="0" distB="0" distL="0" distR="0">
            <wp:extent cx="2246630" cy="1943735"/>
            <wp:effectExtent l="0" t="0" r="1270" b="0"/>
            <wp:docPr id="75" name="圖片 75" descr="ZGE021A-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ZGE021A-8-2-1"/>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46630" cy="1943735"/>
                    </a:xfrm>
                    <a:prstGeom prst="rect">
                      <a:avLst/>
                    </a:prstGeom>
                    <a:noFill/>
                    <a:ln>
                      <a:noFill/>
                    </a:ln>
                  </pic:spPr>
                </pic:pic>
              </a:graphicData>
            </a:graphic>
          </wp:inline>
        </w:drawing>
      </w:r>
    </w:p>
    <w:p w:rsidR="00F7444E" w:rsidRDefault="00F7444E" w:rsidP="00F7444E">
      <w:pPr>
        <w:ind w:left="119" w:right="119"/>
        <w:jc w:val="center"/>
        <w:rPr>
          <w:sz w:val="22"/>
        </w:rPr>
      </w:pPr>
      <w:r>
        <w:rPr>
          <w:rFonts w:hint="eastAsia"/>
          <w:color w:val="FF0000"/>
          <w:sz w:val="22"/>
        </w:rPr>
        <w:t>▲</w:t>
      </w:r>
      <w:r>
        <w:rPr>
          <w:rFonts w:hint="eastAsia"/>
          <w:sz w:val="22"/>
        </w:rPr>
        <w:t>紫外光照射鋅板，鋅板釋出電子，電路中形成電流</w:t>
      </w:r>
    </w:p>
    <w:p w:rsidR="00F7444E" w:rsidRDefault="00F7444E" w:rsidP="00F7444E">
      <w:pPr>
        <w:ind w:left="539" w:right="119" w:hanging="420"/>
      </w:pPr>
    </w:p>
    <w:p w:rsidR="00F7444E" w:rsidRDefault="00F7444E" w:rsidP="00F7444E">
      <w:pPr>
        <w:ind w:left="770" w:right="119" w:hanging="410"/>
      </w:pPr>
      <w:r>
        <w:rPr>
          <w:rFonts w:hint="eastAsia"/>
        </w:rPr>
        <w:t xml:space="preserve">(1) </w:t>
      </w:r>
      <w:r>
        <w:rPr>
          <w:rFonts w:hint="eastAsia"/>
        </w:rPr>
        <w:t>照射光的頻率必須大於某一特定值（稱為截止頻率）才能將電子釋出，在電路中形成電流（稱為光電流），且此截止頻率的大小與金屬電極的材質有關。若照射光的頻率小於截止頻率，不論光的強度多大或照射時間多久，都不會產生光電流。</w:t>
      </w:r>
    </w:p>
    <w:p w:rsidR="00F7444E" w:rsidRDefault="00F7444E" w:rsidP="00F7444E">
      <w:pPr>
        <w:ind w:left="770" w:right="119" w:hanging="410"/>
      </w:pPr>
      <w:r>
        <w:rPr>
          <w:rFonts w:hint="eastAsia"/>
        </w:rPr>
        <w:t xml:space="preserve">(2) </w:t>
      </w:r>
      <w:r>
        <w:rPr>
          <w:rFonts w:hint="eastAsia"/>
        </w:rPr>
        <w:t>只要照射光的頻率大於截止頻率，即使光的強度微弱，也能立即產生光電流。</w:t>
      </w:r>
    </w:p>
    <w:p w:rsidR="00F7444E" w:rsidRDefault="00F7444E" w:rsidP="00F7444E">
      <w:pPr>
        <w:ind w:left="900" w:right="119" w:hanging="720"/>
      </w:pPr>
      <w:r>
        <w:rPr>
          <w:rFonts w:hint="eastAsia"/>
        </w:rPr>
        <w:t xml:space="preserve"> 2. </w:t>
      </w:r>
      <w:r>
        <w:rPr>
          <w:rFonts w:hint="eastAsia"/>
        </w:rPr>
        <w:t>波動說無法解釋光電效應現象：</w:t>
      </w:r>
    </w:p>
    <w:p w:rsidR="00F7444E" w:rsidRDefault="00F7444E" w:rsidP="00F7444E">
      <w:pPr>
        <w:ind w:left="770" w:right="119" w:hanging="410"/>
      </w:pPr>
      <w:r>
        <w:rPr>
          <w:rFonts w:hint="eastAsia"/>
        </w:rPr>
        <w:t xml:space="preserve">(1) </w:t>
      </w:r>
      <w:r>
        <w:rPr>
          <w:rFonts w:hint="eastAsia"/>
        </w:rPr>
        <w:t>光的波動說認為，光的強度與波的振幅有關，振幅愈大，能量愈強。當光照射金屬表面時，金屬表面的電子獲得足夠能量後應可脫離金屬的束縛，所以應無截止頻率的存在。</w:t>
      </w:r>
    </w:p>
    <w:p w:rsidR="00F7444E" w:rsidRDefault="00F7444E" w:rsidP="00F7444E">
      <w:pPr>
        <w:ind w:left="770" w:right="119" w:hanging="410"/>
      </w:pPr>
      <w:r>
        <w:rPr>
          <w:rFonts w:hint="eastAsia"/>
        </w:rPr>
        <w:t xml:space="preserve">(2) </w:t>
      </w:r>
      <w:r>
        <w:rPr>
          <w:rFonts w:hint="eastAsia"/>
        </w:rPr>
        <w:t>依波動說的觀點即使照射光強度微弱，只要照射時間夠久，電子仍可獲得足夠的能量脫離金屬的束縛而逸出，但事實上只要照射光頻率大於截止頻率，縱然光強度微小，亦可立即產生光電子而引起光電流。</w:t>
      </w:r>
    </w:p>
    <w:p w:rsidR="00F7444E" w:rsidRDefault="00F7444E" w:rsidP="00F7444E">
      <w:pPr>
        <w:ind w:left="900" w:right="119" w:hanging="720"/>
      </w:pPr>
      <w:r>
        <w:rPr>
          <w:rFonts w:hint="eastAsia"/>
        </w:rPr>
        <w:t xml:space="preserve"> 3. </w:t>
      </w:r>
      <w:r>
        <w:rPr>
          <w:rFonts w:hint="eastAsia"/>
        </w:rPr>
        <w:t>愛因斯坦解釋光電效應：</w:t>
      </w:r>
    </w:p>
    <w:p w:rsidR="00F7444E" w:rsidRDefault="00F7444E" w:rsidP="00F7444E">
      <w:pPr>
        <w:ind w:left="602" w:right="119" w:firstLine="14"/>
        <w:rPr>
          <w:rFonts w:eastAsia="標楷體" w:hAnsi="標楷體"/>
          <w:color w:val="003300"/>
          <w:sz w:val="22"/>
          <w:szCs w:val="22"/>
        </w:rPr>
      </w:pPr>
      <w:r>
        <w:rPr>
          <w:rFonts w:hint="eastAsia"/>
        </w:rPr>
        <w:t>愛因斯坦根據普朗克的理論認為電磁波是由許多光量子（</w:t>
      </w:r>
      <w:r>
        <w:rPr>
          <w:rFonts w:hint="eastAsia"/>
        </w:rPr>
        <w:t>light quanta</w:t>
      </w:r>
      <w:r>
        <w:rPr>
          <w:rFonts w:hint="eastAsia"/>
        </w:rPr>
        <w:t>）所組成，每一個光</w:t>
      </w:r>
      <w:r>
        <w:rPr>
          <w:rFonts w:hint="eastAsia"/>
        </w:rPr>
        <w:t xml:space="preserve"> </w:t>
      </w:r>
      <w:r>
        <w:rPr>
          <w:rFonts w:hint="eastAsia"/>
        </w:rPr>
        <w:t>量子的能量為</w:t>
      </w:r>
      <w:r>
        <w:br/>
      </w:r>
      <w:r>
        <w:rPr>
          <w:rFonts w:hint="eastAsia"/>
        </w:rPr>
        <w:t>E</w:t>
      </w:r>
      <w:r>
        <w:rPr>
          <w:rFonts w:hint="eastAsia"/>
        </w:rPr>
        <w:t>＝</w:t>
      </w:r>
      <w:r>
        <w:rPr>
          <w:rFonts w:hint="eastAsia"/>
        </w:rPr>
        <w:t xml:space="preserve">hv      </w:t>
      </w:r>
      <w:r>
        <w:br/>
      </w:r>
      <w:r>
        <w:rPr>
          <w:rFonts w:hint="eastAsia"/>
        </w:rPr>
        <w:t>h</w:t>
      </w:r>
      <w:r>
        <w:rPr>
          <w:rFonts w:hint="eastAsia"/>
        </w:rPr>
        <w:t>：普朗克常數，為</w:t>
      </w:r>
      <w:r>
        <w:rPr>
          <w:rFonts w:hint="eastAsia"/>
        </w:rPr>
        <w:t xml:space="preserve">6.626 </w:t>
      </w:r>
      <w:r>
        <w:rPr>
          <w:rFonts w:hint="eastAsia"/>
        </w:rPr>
        <w:t>×</w:t>
      </w:r>
      <w:r>
        <w:rPr>
          <w:rFonts w:hint="eastAsia"/>
        </w:rPr>
        <w:t xml:space="preserve"> 10</w:t>
      </w:r>
      <w:r>
        <w:rPr>
          <w:rFonts w:hint="eastAsia"/>
          <w:vertAlign w:val="superscript"/>
        </w:rPr>
        <w:t>－</w:t>
      </w:r>
      <w:r>
        <w:rPr>
          <w:rFonts w:hint="eastAsia"/>
          <w:vertAlign w:val="superscript"/>
        </w:rPr>
        <w:t>34</w:t>
      </w:r>
      <w:r>
        <w:rPr>
          <w:rFonts w:hint="eastAsia"/>
        </w:rPr>
        <w:t xml:space="preserve"> </w:t>
      </w:r>
      <w:r>
        <w:rPr>
          <w:rFonts w:hint="eastAsia"/>
        </w:rPr>
        <w:t>焦耳</w:t>
      </w:r>
      <w:r>
        <w:rPr>
          <w:rFonts w:hint="eastAsia"/>
        </w:rPr>
        <w:t>-</w:t>
      </w:r>
      <w:r>
        <w:rPr>
          <w:rFonts w:hint="eastAsia"/>
        </w:rPr>
        <w:t>秒</w:t>
      </w:r>
      <w:r>
        <w:br/>
      </w:r>
      <w:r>
        <w:rPr>
          <w:rFonts w:hint="eastAsia"/>
        </w:rPr>
        <w:t xml:space="preserve">v </w:t>
      </w:r>
      <w:r>
        <w:rPr>
          <w:rFonts w:hint="eastAsia"/>
        </w:rPr>
        <w:t>：電磁波的頻率</w:t>
      </w:r>
    </w:p>
    <w:p w:rsidR="00F030C7" w:rsidRDefault="00F030C7" w:rsidP="00F030C7">
      <w:pPr>
        <w:ind w:left="770" w:right="119" w:hanging="410"/>
        <w:rPr>
          <w:noProof/>
        </w:rPr>
      </w:pPr>
      <w:r>
        <w:rPr>
          <w:rFonts w:hint="eastAsia"/>
          <w:noProof/>
        </w:rPr>
        <w:t xml:space="preserve">(1) </w:t>
      </w:r>
      <w:r>
        <w:rPr>
          <w:rFonts w:hint="eastAsia"/>
          <w:noProof/>
        </w:rPr>
        <w:t>光量子又稱為光子，有下列幾個特性：</w:t>
      </w:r>
    </w:p>
    <w:p w:rsidR="00F030C7" w:rsidRDefault="00F030C7" w:rsidP="00F030C7">
      <w:pPr>
        <w:ind w:left="770" w:right="119" w:hanging="154"/>
        <w:rPr>
          <w:noProof/>
        </w:rPr>
      </w:pPr>
      <w:r>
        <w:rPr>
          <w:noProof/>
        </w:rPr>
        <w:fldChar w:fldCharType="begin"/>
      </w:r>
      <w:r>
        <w:rPr>
          <w:noProof/>
        </w:rPr>
        <w:instrText xml:space="preserve"> </w:instrText>
      </w:r>
      <w:r>
        <w:rPr>
          <w:rFonts w:hint="eastAsia"/>
          <w:noProof/>
        </w:rPr>
        <w:instrText>eq \o\ac(</w:instrText>
      </w:r>
      <w:r>
        <w:rPr>
          <w:rFonts w:hint="eastAsia"/>
          <w:noProof/>
        </w:rPr>
        <w:instrText>○</w:instrText>
      </w:r>
      <w:r>
        <w:rPr>
          <w:rFonts w:hint="eastAsia"/>
          <w:noProof/>
        </w:rPr>
        <w:instrText>,</w:instrText>
      </w:r>
      <w:r>
        <w:rPr>
          <w:rFonts w:hint="eastAsia"/>
          <w:noProof/>
          <w:sz w:val="16"/>
        </w:rPr>
        <w:instrText>1</w:instrText>
      </w:r>
      <w:r>
        <w:rPr>
          <w:rFonts w:hint="eastAsia"/>
          <w:noProof/>
        </w:rPr>
        <w:instrText>)</w:instrText>
      </w:r>
      <w:r>
        <w:rPr>
          <w:noProof/>
        </w:rPr>
        <w:fldChar w:fldCharType="end"/>
      </w:r>
      <w:r>
        <w:rPr>
          <w:rFonts w:hint="eastAsia"/>
          <w:noProof/>
        </w:rPr>
        <w:t>光子的</w:t>
      </w:r>
      <w:r>
        <w:rPr>
          <w:rFonts w:hint="eastAsia"/>
        </w:rPr>
        <w:t>能量</w:t>
      </w:r>
      <w:r>
        <w:rPr>
          <w:rFonts w:hint="eastAsia"/>
          <w:noProof/>
        </w:rPr>
        <w:t>不能分割，是電磁波的最小能量單位，與頻率成正比。</w:t>
      </w:r>
    </w:p>
    <w:p w:rsidR="00F030C7" w:rsidRDefault="00F030C7" w:rsidP="00F030C7">
      <w:pPr>
        <w:ind w:left="770" w:right="119" w:hanging="154"/>
        <w:rPr>
          <w:noProof/>
        </w:rPr>
      </w:pPr>
      <w:r>
        <w:rPr>
          <w:noProof/>
        </w:rPr>
        <w:fldChar w:fldCharType="begin"/>
      </w:r>
      <w:r>
        <w:rPr>
          <w:noProof/>
        </w:rPr>
        <w:instrText xml:space="preserve"> </w:instrText>
      </w:r>
      <w:r>
        <w:rPr>
          <w:rFonts w:hint="eastAsia"/>
          <w:noProof/>
        </w:rPr>
        <w:instrText>eq \o\ac(</w:instrText>
      </w:r>
      <w:r>
        <w:rPr>
          <w:rFonts w:hint="eastAsia"/>
          <w:noProof/>
        </w:rPr>
        <w:instrText>○</w:instrText>
      </w:r>
      <w:r>
        <w:rPr>
          <w:rFonts w:hint="eastAsia"/>
          <w:noProof/>
        </w:rPr>
        <w:instrText>,</w:instrText>
      </w:r>
      <w:r>
        <w:rPr>
          <w:rFonts w:hint="eastAsia"/>
          <w:noProof/>
          <w:sz w:val="16"/>
        </w:rPr>
        <w:instrText>2</w:instrText>
      </w:r>
      <w:r>
        <w:rPr>
          <w:rFonts w:hint="eastAsia"/>
          <w:noProof/>
        </w:rPr>
        <w:instrText>)</w:instrText>
      </w:r>
      <w:r>
        <w:rPr>
          <w:noProof/>
        </w:rPr>
        <w:fldChar w:fldCharType="end"/>
      </w:r>
      <w:r>
        <w:rPr>
          <w:rFonts w:hint="eastAsia"/>
          <w:noProof/>
        </w:rPr>
        <w:t xml:space="preserve"> </w:t>
      </w:r>
      <w:r>
        <w:rPr>
          <w:rFonts w:hint="eastAsia"/>
          <w:noProof/>
        </w:rPr>
        <w:t>單色光中，所有光子的能量都相同。</w:t>
      </w:r>
    </w:p>
    <w:p w:rsidR="00F030C7" w:rsidRDefault="00F030C7" w:rsidP="00F030C7">
      <w:pPr>
        <w:ind w:left="770" w:right="119" w:hanging="154"/>
        <w:rPr>
          <w:noProof/>
        </w:rPr>
      </w:pPr>
      <w:r>
        <w:rPr>
          <w:noProof/>
        </w:rPr>
        <w:lastRenderedPageBreak/>
        <w:fldChar w:fldCharType="begin"/>
      </w:r>
      <w:r>
        <w:rPr>
          <w:noProof/>
        </w:rPr>
        <w:instrText xml:space="preserve"> </w:instrText>
      </w:r>
      <w:r>
        <w:rPr>
          <w:rFonts w:hint="eastAsia"/>
          <w:noProof/>
        </w:rPr>
        <w:instrText>eq \o\ac(</w:instrText>
      </w:r>
      <w:r>
        <w:rPr>
          <w:rFonts w:hint="eastAsia"/>
          <w:noProof/>
        </w:rPr>
        <w:instrText>○</w:instrText>
      </w:r>
      <w:r>
        <w:rPr>
          <w:rFonts w:hint="eastAsia"/>
          <w:noProof/>
        </w:rPr>
        <w:instrText>,</w:instrText>
      </w:r>
      <w:r>
        <w:rPr>
          <w:rFonts w:hint="eastAsia"/>
          <w:noProof/>
          <w:sz w:val="16"/>
        </w:rPr>
        <w:instrText>3</w:instrText>
      </w:r>
      <w:r>
        <w:rPr>
          <w:rFonts w:hint="eastAsia"/>
          <w:noProof/>
        </w:rPr>
        <w:instrText>)</w:instrText>
      </w:r>
      <w:r>
        <w:rPr>
          <w:noProof/>
        </w:rPr>
        <w:fldChar w:fldCharType="end"/>
      </w:r>
      <w:r>
        <w:rPr>
          <w:rFonts w:hint="eastAsia"/>
          <w:noProof/>
        </w:rPr>
        <w:t xml:space="preserve"> </w:t>
      </w:r>
      <w:r>
        <w:rPr>
          <w:rFonts w:hint="eastAsia"/>
          <w:noProof/>
        </w:rPr>
        <w:t>光的</w:t>
      </w:r>
      <w:r>
        <w:rPr>
          <w:rFonts w:hint="eastAsia"/>
        </w:rPr>
        <w:t>強度</w:t>
      </w:r>
      <w:r>
        <w:rPr>
          <w:rFonts w:hint="eastAsia"/>
          <w:noProof/>
        </w:rPr>
        <w:t>實際上正比於單位時間內通過單位截面積的光子數目</w:t>
      </w:r>
    </w:p>
    <w:p w:rsidR="00F030C7" w:rsidRDefault="00F030C7" w:rsidP="00F030C7">
      <w:pPr>
        <w:ind w:left="980" w:right="119"/>
        <w:rPr>
          <w:noProof/>
        </w:rPr>
      </w:pPr>
      <w:r>
        <w:rPr>
          <w:rFonts w:hint="eastAsia"/>
          <w:noProof/>
          <w:color w:val="000000"/>
        </w:rPr>
        <w:sym w:font="Symbol" w:char="F0DE"/>
      </w:r>
      <w:r>
        <w:rPr>
          <w:rFonts w:hint="eastAsia"/>
          <w:noProof/>
        </w:rPr>
        <w:t xml:space="preserve"> </w:t>
      </w:r>
      <w:r>
        <w:rPr>
          <w:rFonts w:hint="eastAsia"/>
          <w:noProof/>
        </w:rPr>
        <w:t>光的</w:t>
      </w:r>
      <w:r>
        <w:rPr>
          <w:rFonts w:hint="eastAsia"/>
        </w:rPr>
        <w:t>強度</w:t>
      </w:r>
      <w:r>
        <w:rPr>
          <w:rFonts w:hint="eastAsia"/>
          <w:noProof/>
        </w:rPr>
        <w:t>愈強表示通過的光子的數目愈多；反之，則愈少。</w:t>
      </w:r>
    </w:p>
    <w:p w:rsidR="00F030C7" w:rsidRDefault="00F030C7" w:rsidP="00F030C7">
      <w:pPr>
        <w:ind w:left="770" w:right="119" w:hanging="154"/>
        <w:rPr>
          <w:rFonts w:ascii="新細明體" w:hAnsi="新細明體"/>
          <w:noProof/>
          <w:spacing w:val="-240"/>
        </w:rPr>
      </w:pPr>
      <w:r>
        <w:rPr>
          <w:noProof/>
        </w:rPr>
        <w:fldChar w:fldCharType="begin"/>
      </w:r>
      <w:r>
        <w:rPr>
          <w:noProof/>
        </w:rPr>
        <w:instrText xml:space="preserve"> </w:instrText>
      </w:r>
      <w:r>
        <w:rPr>
          <w:rFonts w:hint="eastAsia"/>
          <w:noProof/>
        </w:rPr>
        <w:instrText>eq \o\ac(</w:instrText>
      </w:r>
      <w:r>
        <w:rPr>
          <w:rFonts w:hint="eastAsia"/>
          <w:noProof/>
        </w:rPr>
        <w:instrText>○</w:instrText>
      </w:r>
      <w:r>
        <w:rPr>
          <w:rFonts w:hint="eastAsia"/>
          <w:noProof/>
        </w:rPr>
        <w:instrText>,</w:instrText>
      </w:r>
      <w:r>
        <w:rPr>
          <w:rFonts w:hint="eastAsia"/>
          <w:noProof/>
          <w:sz w:val="16"/>
        </w:rPr>
        <w:instrText>4</w:instrText>
      </w:r>
      <w:r>
        <w:rPr>
          <w:rFonts w:hint="eastAsia"/>
          <w:noProof/>
        </w:rPr>
        <w:instrText>)</w:instrText>
      </w:r>
      <w:r>
        <w:rPr>
          <w:noProof/>
        </w:rPr>
        <w:fldChar w:fldCharType="end"/>
      </w:r>
      <w:r>
        <w:rPr>
          <w:rFonts w:hint="eastAsia"/>
          <w:noProof/>
        </w:rPr>
        <w:t xml:space="preserve"> </w:t>
      </w:r>
      <w:r>
        <w:rPr>
          <w:rFonts w:hint="eastAsia"/>
          <w:noProof/>
        </w:rPr>
        <w:t>原子放出或吸收光的能量時，是以光子的能量的倍數關係來轉移</w:t>
      </w:r>
      <w:r>
        <w:rPr>
          <w:rFonts w:hint="eastAsia"/>
          <w:noProof/>
          <w:color w:val="000000"/>
        </w:rPr>
        <w:sym w:font="Symbol" w:char="F0DE"/>
      </w:r>
      <w:r>
        <w:rPr>
          <w:rFonts w:hint="eastAsia"/>
          <w:noProof/>
        </w:rPr>
        <w:t>能量變化是不連續</w:t>
      </w:r>
      <w:r>
        <w:rPr>
          <w:rFonts w:ascii="新細明體" w:hAnsi="新細明體" w:hint="eastAsia"/>
          <w:noProof/>
          <w:spacing w:val="-240"/>
        </w:rPr>
        <w:t>。</w:t>
      </w:r>
    </w:p>
    <w:p w:rsidR="00543787" w:rsidRDefault="00543787" w:rsidP="00F030C7">
      <w:pPr>
        <w:ind w:left="770" w:right="119" w:hanging="154"/>
        <w:rPr>
          <w:noProof/>
        </w:rPr>
      </w:pPr>
    </w:p>
    <w:p w:rsidR="00F030C7" w:rsidRDefault="00F030C7" w:rsidP="00F030C7">
      <w:pPr>
        <w:ind w:left="770" w:right="119" w:hanging="410"/>
        <w:rPr>
          <w:noProof/>
        </w:rPr>
      </w:pPr>
      <w:r>
        <w:rPr>
          <w:rFonts w:hint="eastAsia"/>
          <w:noProof/>
        </w:rPr>
        <w:t xml:space="preserve">(2) </w:t>
      </w:r>
      <w:r>
        <w:rPr>
          <w:rFonts w:hint="eastAsia"/>
          <w:noProof/>
        </w:rPr>
        <w:t>截止</w:t>
      </w:r>
      <w:r>
        <w:rPr>
          <w:rFonts w:hint="eastAsia"/>
        </w:rPr>
        <w:t>頻率</w:t>
      </w:r>
      <w:r>
        <w:rPr>
          <w:rFonts w:hint="eastAsia"/>
          <w:noProof/>
        </w:rPr>
        <w:t>的解釋：</w:t>
      </w:r>
    </w:p>
    <w:p w:rsidR="00F030C7" w:rsidRDefault="00F030C7" w:rsidP="00F030C7">
      <w:pPr>
        <w:ind w:left="770" w:right="119"/>
        <w:rPr>
          <w:noProof/>
        </w:rPr>
      </w:pPr>
      <w:r>
        <w:rPr>
          <w:rFonts w:hint="eastAsia"/>
          <w:noProof/>
        </w:rPr>
        <w:t>當頻率</w:t>
      </w:r>
      <w:r>
        <w:rPr>
          <w:rFonts w:hint="eastAsia"/>
          <w:noProof/>
        </w:rPr>
        <w:t>v</w:t>
      </w:r>
      <w:r>
        <w:rPr>
          <w:rFonts w:hint="eastAsia"/>
          <w:noProof/>
        </w:rPr>
        <w:t>的光子照射到金屬表面時，相當於有許多能量為</w:t>
      </w:r>
      <w:r>
        <w:rPr>
          <w:rFonts w:hint="eastAsia"/>
          <w:noProof/>
        </w:rPr>
        <w:t>hv</w:t>
      </w:r>
      <w:r>
        <w:rPr>
          <w:rFonts w:hint="eastAsia"/>
          <w:noProof/>
        </w:rPr>
        <w:t>的光子與金屬表面撞擊，光子全部能量</w:t>
      </w:r>
      <w:r>
        <w:rPr>
          <w:rFonts w:hint="eastAsia"/>
          <w:noProof/>
        </w:rPr>
        <w:t>hv</w:t>
      </w:r>
      <w:r>
        <w:rPr>
          <w:rFonts w:hint="eastAsia"/>
          <w:noProof/>
        </w:rPr>
        <w:t>轉給一個電子。光子的頻率必須夠大，電子才能獲得足夠的能量以克服金屬的束縛而釋出，所以有截止頻率的存在。</w:t>
      </w:r>
    </w:p>
    <w:p w:rsidR="00F030C7" w:rsidRDefault="00F030C7" w:rsidP="00F030C7">
      <w:pPr>
        <w:ind w:left="770" w:right="119" w:hanging="410"/>
        <w:rPr>
          <w:noProof/>
        </w:rPr>
      </w:pPr>
      <w:r>
        <w:rPr>
          <w:rFonts w:hint="eastAsia"/>
          <w:noProof/>
        </w:rPr>
        <w:t xml:space="preserve">(3) </w:t>
      </w:r>
      <w:r>
        <w:rPr>
          <w:rFonts w:hint="eastAsia"/>
          <w:noProof/>
        </w:rPr>
        <w:t>照射光的</w:t>
      </w:r>
      <w:r>
        <w:rPr>
          <w:rFonts w:hint="eastAsia"/>
        </w:rPr>
        <w:t>頻率</w:t>
      </w:r>
      <w:r>
        <w:rPr>
          <w:rFonts w:hint="eastAsia"/>
          <w:noProof/>
        </w:rPr>
        <w:t>大於截止頻率，即使光的強度微弱，也能立即產生光電流的解釋：</w:t>
      </w:r>
    </w:p>
    <w:p w:rsidR="00F030C7" w:rsidRDefault="00F030C7" w:rsidP="00F030C7">
      <w:pPr>
        <w:ind w:left="770" w:right="119"/>
      </w:pPr>
      <w:r>
        <w:rPr>
          <w:rFonts w:hint="eastAsia"/>
          <w:noProof/>
        </w:rPr>
        <w:t>以光子的觀點，光的</w:t>
      </w:r>
      <w:r>
        <w:rPr>
          <w:rFonts w:hint="eastAsia"/>
        </w:rPr>
        <w:t>強度</w:t>
      </w:r>
      <w:r>
        <w:rPr>
          <w:rFonts w:hint="eastAsia"/>
          <w:noProof/>
        </w:rPr>
        <w:t>是正比於每秒鐘通過單位面積的光子數目，愛因斯坦認為光子與電子的撞擊是一對一的，若光子的頻率夠大，使得電子能克服金屬的束縛而釋出表面，即使入射光的強度小，仍然立即有光電子的產生。</w:t>
      </w:r>
    </w:p>
    <w:p w:rsidR="00F030C7" w:rsidRDefault="00F030C7" w:rsidP="00F030C7">
      <w:pPr>
        <w:tabs>
          <w:tab w:val="right" w:pos="9720"/>
        </w:tabs>
        <w:adjustRightInd w:val="0"/>
        <w:snapToGrid w:val="0"/>
        <w:textAlignment w:val="center"/>
      </w:pPr>
    </w:p>
    <w:p w:rsidR="00543787" w:rsidRDefault="00543787" w:rsidP="00F030C7">
      <w:pPr>
        <w:tabs>
          <w:tab w:val="right" w:pos="9720"/>
        </w:tabs>
        <w:adjustRightInd w:val="0"/>
        <w:snapToGrid w:val="0"/>
        <w:textAlignment w:val="center"/>
      </w:pPr>
    </w:p>
    <w:p w:rsidR="00F030C7" w:rsidRDefault="00F030C7" w:rsidP="00543787">
      <w:pPr>
        <w:pStyle w:val="a5"/>
        <w:numPr>
          <w:ilvl w:val="0"/>
          <w:numId w:val="1"/>
        </w:numPr>
        <w:ind w:leftChars="0" w:right="119"/>
      </w:pPr>
      <w:r>
        <w:rPr>
          <w:rFonts w:hint="eastAsia"/>
        </w:rPr>
        <w:t>波粒二象性（</w:t>
      </w:r>
      <w:r>
        <w:rPr>
          <w:rFonts w:hint="eastAsia"/>
        </w:rPr>
        <w:t>wave-particle duality</w:t>
      </w:r>
      <w:r>
        <w:rPr>
          <w:rFonts w:hint="eastAsia"/>
        </w:rPr>
        <w:t>）：</w:t>
      </w:r>
    </w:p>
    <w:p w:rsidR="00543787" w:rsidRDefault="00543787" w:rsidP="00543787">
      <w:pPr>
        <w:ind w:right="119"/>
      </w:pPr>
    </w:p>
    <w:p w:rsidR="00543787" w:rsidRPr="00543787" w:rsidRDefault="00543787" w:rsidP="00543787">
      <w:pPr>
        <w:adjustRightInd w:val="0"/>
        <w:ind w:leftChars="150" w:left="360"/>
        <w:rPr>
          <w:bCs/>
        </w:rPr>
      </w:pPr>
      <w:r w:rsidRPr="00543787">
        <w:rPr>
          <w:rFonts w:hint="eastAsia"/>
          <w:bCs/>
        </w:rPr>
        <w:t>（</w:t>
      </w:r>
      <w:r w:rsidRPr="00543787">
        <w:rPr>
          <w:rFonts w:hint="eastAsia"/>
          <w:bCs/>
        </w:rPr>
        <w:t>1</w:t>
      </w:r>
      <w:r w:rsidRPr="00543787">
        <w:rPr>
          <w:rFonts w:hint="eastAsia"/>
          <w:bCs/>
        </w:rPr>
        <w:t>）</w:t>
      </w:r>
      <w:r w:rsidRPr="00543787">
        <w:rPr>
          <w:rFonts w:hint="eastAsia"/>
          <w:bCs/>
        </w:rPr>
        <w:t xml:space="preserve">. </w:t>
      </w:r>
      <w:r w:rsidRPr="00543787">
        <w:rPr>
          <w:rFonts w:hint="eastAsia"/>
          <w:bCs/>
        </w:rPr>
        <w:t>光的本質說：</w:t>
      </w:r>
    </w:p>
    <w:p w:rsidR="00543787" w:rsidRDefault="00543787" w:rsidP="00543787">
      <w:pPr>
        <w:adjustRightInd w:val="0"/>
        <w:ind w:leftChars="326" w:left="782"/>
        <w:rPr>
          <w:rFonts w:hint="eastAsia"/>
        </w:rPr>
      </w:pPr>
      <w:r>
        <w:rPr>
          <w:rFonts w:hint="eastAsia"/>
        </w:rPr>
        <w:t>利用微粒說的直線運動特性來研究光的反射及折射的學問稱為幾何光學；可以解釋日食、月食、影子、彩虹等現象及針孔成像、面鏡與透鏡成像問題。利用光的波動特性來研究光的干涉與繞射的學問稱為波動光學；可以解釋肥皂泡膜的彩紋、光碟片上的彩色等現象及單狹縫繞射與雙狹縫干涉問題。整理如下表所示：</w:t>
      </w:r>
    </w:p>
    <w:p w:rsidR="009733A0" w:rsidRDefault="009733A0" w:rsidP="00543787">
      <w:pPr>
        <w:adjustRightInd w:val="0"/>
        <w:ind w:leftChars="326" w:left="782"/>
      </w:pPr>
      <w:bookmarkStart w:id="0" w:name="_GoBack"/>
      <w:bookmarkEnd w:id="0"/>
    </w:p>
    <w:tbl>
      <w:tblPr>
        <w:tblW w:w="0" w:type="auto"/>
        <w:tblInd w:w="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07"/>
        <w:gridCol w:w="1344"/>
        <w:gridCol w:w="672"/>
        <w:gridCol w:w="3037"/>
        <w:gridCol w:w="2394"/>
      </w:tblGrid>
      <w:tr w:rsidR="00543787" w:rsidTr="00E85A7E">
        <w:tc>
          <w:tcPr>
            <w:tcW w:w="1407" w:type="dxa"/>
            <w:tcBorders>
              <w:bottom w:val="single" w:sz="4" w:space="0" w:color="auto"/>
            </w:tcBorders>
            <w:shd w:val="clear" w:color="auto" w:fill="EEEFD3"/>
            <w:vAlign w:val="center"/>
          </w:tcPr>
          <w:p w:rsidR="00543787" w:rsidRDefault="00543787" w:rsidP="00E85A7E">
            <w:pPr>
              <w:jc w:val="center"/>
            </w:pPr>
            <w:r>
              <w:rPr>
                <w:rFonts w:hint="eastAsia"/>
              </w:rPr>
              <w:t>學說</w:t>
            </w:r>
          </w:p>
        </w:tc>
        <w:tc>
          <w:tcPr>
            <w:tcW w:w="1344" w:type="dxa"/>
            <w:tcBorders>
              <w:bottom w:val="single" w:sz="4" w:space="0" w:color="auto"/>
            </w:tcBorders>
            <w:shd w:val="clear" w:color="auto" w:fill="EEEFD3"/>
            <w:vAlign w:val="center"/>
          </w:tcPr>
          <w:p w:rsidR="00543787" w:rsidRDefault="00543787" w:rsidP="00E85A7E">
            <w:pPr>
              <w:jc w:val="center"/>
            </w:pPr>
            <w:r>
              <w:rPr>
                <w:rFonts w:hint="eastAsia"/>
              </w:rPr>
              <w:t>提出者</w:t>
            </w:r>
          </w:p>
        </w:tc>
        <w:tc>
          <w:tcPr>
            <w:tcW w:w="672" w:type="dxa"/>
            <w:tcBorders>
              <w:bottom w:val="single" w:sz="4" w:space="0" w:color="auto"/>
            </w:tcBorders>
            <w:shd w:val="clear" w:color="auto" w:fill="EEEFD3"/>
            <w:vAlign w:val="center"/>
          </w:tcPr>
          <w:p w:rsidR="00543787" w:rsidRDefault="00543787" w:rsidP="00E85A7E">
            <w:pPr>
              <w:jc w:val="center"/>
            </w:pPr>
            <w:r>
              <w:rPr>
                <w:rFonts w:hint="eastAsia"/>
              </w:rPr>
              <w:t>時間</w:t>
            </w:r>
          </w:p>
        </w:tc>
        <w:tc>
          <w:tcPr>
            <w:tcW w:w="3037" w:type="dxa"/>
            <w:tcBorders>
              <w:bottom w:val="single" w:sz="4" w:space="0" w:color="auto"/>
            </w:tcBorders>
            <w:shd w:val="clear" w:color="auto" w:fill="EEEFD3"/>
            <w:vAlign w:val="center"/>
          </w:tcPr>
          <w:p w:rsidR="00543787" w:rsidRDefault="00543787" w:rsidP="00E85A7E">
            <w:pPr>
              <w:jc w:val="center"/>
            </w:pPr>
            <w:r>
              <w:rPr>
                <w:rFonts w:hint="eastAsia"/>
              </w:rPr>
              <w:t>主要內容</w:t>
            </w:r>
          </w:p>
        </w:tc>
        <w:tc>
          <w:tcPr>
            <w:tcW w:w="2394" w:type="dxa"/>
            <w:tcBorders>
              <w:bottom w:val="single" w:sz="4" w:space="0" w:color="auto"/>
            </w:tcBorders>
            <w:shd w:val="clear" w:color="auto" w:fill="EEEFD3"/>
            <w:vAlign w:val="center"/>
          </w:tcPr>
          <w:p w:rsidR="00543787" w:rsidRDefault="00543787" w:rsidP="00E85A7E">
            <w:pPr>
              <w:jc w:val="center"/>
            </w:pPr>
            <w:r>
              <w:rPr>
                <w:rFonts w:hint="eastAsia"/>
              </w:rPr>
              <w:t>可解釋的現象</w:t>
            </w:r>
          </w:p>
        </w:tc>
      </w:tr>
      <w:tr w:rsidR="00543787" w:rsidTr="00E85A7E">
        <w:tc>
          <w:tcPr>
            <w:tcW w:w="1407" w:type="dxa"/>
            <w:shd w:val="clear" w:color="auto" w:fill="B0CFEC"/>
            <w:vAlign w:val="center"/>
          </w:tcPr>
          <w:p w:rsidR="00543787" w:rsidRDefault="00543787" w:rsidP="00E85A7E">
            <w:pPr>
              <w:jc w:val="center"/>
            </w:pPr>
            <w:r>
              <w:rPr>
                <w:rFonts w:hint="eastAsia"/>
              </w:rPr>
              <w:t>波動說</w:t>
            </w:r>
          </w:p>
        </w:tc>
        <w:tc>
          <w:tcPr>
            <w:tcW w:w="1344" w:type="dxa"/>
            <w:shd w:val="clear" w:color="auto" w:fill="FFFFFF"/>
            <w:vAlign w:val="center"/>
          </w:tcPr>
          <w:p w:rsidR="00543787" w:rsidRDefault="00543787" w:rsidP="00E85A7E">
            <w:pPr>
              <w:jc w:val="center"/>
            </w:pPr>
            <w:r>
              <w:rPr>
                <w:rFonts w:hint="eastAsia"/>
              </w:rPr>
              <w:t>惠更斯</w:t>
            </w:r>
            <w:r>
              <w:br/>
            </w:r>
            <w:r>
              <w:rPr>
                <w:rFonts w:hint="eastAsia"/>
              </w:rPr>
              <w:t>（荷蘭人）</w:t>
            </w:r>
          </w:p>
        </w:tc>
        <w:tc>
          <w:tcPr>
            <w:tcW w:w="672" w:type="dxa"/>
            <w:shd w:val="clear" w:color="auto" w:fill="FFFFFF"/>
            <w:vAlign w:val="center"/>
          </w:tcPr>
          <w:p w:rsidR="00543787" w:rsidRDefault="00543787" w:rsidP="00E85A7E">
            <w:pPr>
              <w:jc w:val="center"/>
            </w:pPr>
            <w:r>
              <w:rPr>
                <w:rFonts w:hint="eastAsia"/>
              </w:rPr>
              <w:t>1678</w:t>
            </w:r>
          </w:p>
        </w:tc>
        <w:tc>
          <w:tcPr>
            <w:tcW w:w="3037" w:type="dxa"/>
            <w:shd w:val="clear" w:color="auto" w:fill="FFFFFF"/>
          </w:tcPr>
          <w:p w:rsidR="00543787" w:rsidRDefault="00543787" w:rsidP="00E85A7E">
            <w:pPr>
              <w:ind w:left="420" w:hanging="420"/>
            </w:pPr>
            <w:r>
              <w:rPr>
                <w:rFonts w:hint="eastAsia"/>
              </w:rPr>
              <w:t xml:space="preserve">(1) </w:t>
            </w:r>
            <w:r>
              <w:rPr>
                <w:rFonts w:hint="eastAsia"/>
              </w:rPr>
              <w:t>光是一種如水波與聲波一樣的波動，經由介質朝四面八方傳播。</w:t>
            </w:r>
          </w:p>
          <w:p w:rsidR="00543787" w:rsidRDefault="00543787" w:rsidP="00E85A7E">
            <w:pPr>
              <w:ind w:left="420" w:hanging="420"/>
            </w:pPr>
            <w:r>
              <w:rPr>
                <w:rFonts w:hint="eastAsia"/>
              </w:rPr>
              <w:t xml:space="preserve">(2) </w:t>
            </w:r>
            <w:r>
              <w:rPr>
                <w:rFonts w:hint="eastAsia"/>
              </w:rPr>
              <w:t>楊氏的干涉實驗現象成為支持波動說的重要依據。</w:t>
            </w:r>
          </w:p>
        </w:tc>
        <w:tc>
          <w:tcPr>
            <w:tcW w:w="2394" w:type="dxa"/>
            <w:shd w:val="clear" w:color="auto" w:fill="FFFFFF"/>
            <w:vAlign w:val="center"/>
          </w:tcPr>
          <w:p w:rsidR="00543787" w:rsidRDefault="00543787" w:rsidP="00E85A7E">
            <w:r>
              <w:rPr>
                <w:rFonts w:hint="eastAsia"/>
              </w:rPr>
              <w:t>可以解釋光的直進、反射定律、折射定律、干涉、繞射、偏振現象。</w:t>
            </w:r>
          </w:p>
        </w:tc>
      </w:tr>
      <w:tr w:rsidR="00543787" w:rsidTr="00E85A7E">
        <w:trPr>
          <w:trHeight w:val="335"/>
        </w:trPr>
        <w:tc>
          <w:tcPr>
            <w:tcW w:w="1407" w:type="dxa"/>
            <w:tcBorders>
              <w:bottom w:val="single" w:sz="4" w:space="0" w:color="auto"/>
            </w:tcBorders>
            <w:shd w:val="clear" w:color="auto" w:fill="B0CFEC"/>
            <w:vAlign w:val="center"/>
          </w:tcPr>
          <w:p w:rsidR="00543787" w:rsidRDefault="00543787" w:rsidP="00E85A7E">
            <w:pPr>
              <w:jc w:val="center"/>
            </w:pPr>
            <w:r>
              <w:rPr>
                <w:rFonts w:hint="eastAsia"/>
              </w:rPr>
              <w:t>微粒說</w:t>
            </w:r>
          </w:p>
        </w:tc>
        <w:tc>
          <w:tcPr>
            <w:tcW w:w="1344" w:type="dxa"/>
            <w:tcBorders>
              <w:bottom w:val="single" w:sz="4" w:space="0" w:color="auto"/>
            </w:tcBorders>
            <w:vAlign w:val="center"/>
          </w:tcPr>
          <w:p w:rsidR="00543787" w:rsidRDefault="00543787" w:rsidP="00E85A7E">
            <w:pPr>
              <w:jc w:val="center"/>
            </w:pPr>
            <w:r>
              <w:rPr>
                <w:rFonts w:hint="eastAsia"/>
              </w:rPr>
              <w:t>牛頓</w:t>
            </w:r>
            <w:r>
              <w:br/>
            </w:r>
            <w:r>
              <w:rPr>
                <w:rFonts w:hint="eastAsia"/>
              </w:rPr>
              <w:t>（英國人）</w:t>
            </w:r>
          </w:p>
        </w:tc>
        <w:tc>
          <w:tcPr>
            <w:tcW w:w="672" w:type="dxa"/>
            <w:tcBorders>
              <w:bottom w:val="single" w:sz="4" w:space="0" w:color="auto"/>
            </w:tcBorders>
            <w:vAlign w:val="center"/>
          </w:tcPr>
          <w:p w:rsidR="00543787" w:rsidRDefault="00543787" w:rsidP="00E85A7E">
            <w:pPr>
              <w:jc w:val="center"/>
            </w:pPr>
            <w:r>
              <w:rPr>
                <w:rFonts w:hint="eastAsia"/>
              </w:rPr>
              <w:t>1704</w:t>
            </w:r>
          </w:p>
        </w:tc>
        <w:tc>
          <w:tcPr>
            <w:tcW w:w="3037" w:type="dxa"/>
            <w:tcBorders>
              <w:bottom w:val="single" w:sz="4" w:space="0" w:color="auto"/>
            </w:tcBorders>
          </w:tcPr>
          <w:p w:rsidR="00543787" w:rsidRDefault="00543787" w:rsidP="00E85A7E">
            <w:pPr>
              <w:ind w:left="420" w:hanging="420"/>
            </w:pPr>
            <w:r>
              <w:rPr>
                <w:rFonts w:hint="eastAsia"/>
              </w:rPr>
              <w:t xml:space="preserve">(1) </w:t>
            </w:r>
            <w:r>
              <w:rPr>
                <w:rFonts w:hint="eastAsia"/>
              </w:rPr>
              <w:t>光由光源發射眾多微小的光微粒，這些光微粒以直線方式前進，能穿過透明的物質，但遇到不透明的物質時，會被反射或吸收。</w:t>
            </w:r>
          </w:p>
          <w:p w:rsidR="00543787" w:rsidRDefault="00543787" w:rsidP="00E85A7E">
            <w:pPr>
              <w:ind w:left="420" w:hanging="420"/>
            </w:pPr>
            <w:r>
              <w:rPr>
                <w:rFonts w:hint="eastAsia"/>
              </w:rPr>
              <w:t xml:space="preserve">(2) </w:t>
            </w:r>
            <w:r>
              <w:rPr>
                <w:rFonts w:hint="eastAsia"/>
              </w:rPr>
              <w:t>光微粒進入水中時，會受到某種引力朝水的方向加速，而導致光在空氣與水的界面產生折射現象。</w:t>
            </w:r>
          </w:p>
        </w:tc>
        <w:tc>
          <w:tcPr>
            <w:tcW w:w="2394" w:type="dxa"/>
            <w:tcBorders>
              <w:bottom w:val="single" w:sz="4" w:space="0" w:color="auto"/>
            </w:tcBorders>
            <w:vAlign w:val="center"/>
          </w:tcPr>
          <w:p w:rsidR="00543787" w:rsidRDefault="00543787" w:rsidP="00E85A7E">
            <w:r>
              <w:rPr>
                <w:rFonts w:hint="eastAsia"/>
              </w:rPr>
              <w:t>可以解釋光的直進、反射定律、折射定律。</w:t>
            </w:r>
          </w:p>
        </w:tc>
      </w:tr>
    </w:tbl>
    <w:p w:rsidR="00543787" w:rsidRDefault="00543787" w:rsidP="00543787">
      <w:pPr>
        <w:adjustRightInd w:val="0"/>
        <w:ind w:leftChars="295" w:left="1416" w:hangingChars="295" w:hanging="708"/>
        <w:rPr>
          <w:color w:val="003300"/>
        </w:rPr>
      </w:pPr>
    </w:p>
    <w:p w:rsidR="00543787" w:rsidRDefault="00543787" w:rsidP="00543787">
      <w:pPr>
        <w:adjustRightInd w:val="0"/>
        <w:ind w:leftChars="295" w:left="1416" w:hangingChars="295" w:hanging="708"/>
      </w:pPr>
      <w:r>
        <w:rPr>
          <w:rFonts w:hint="eastAsia"/>
          <w:color w:val="003300"/>
        </w:rPr>
        <w:lastRenderedPageBreak/>
        <w:t>（</w:t>
      </w:r>
      <w:r>
        <w:rPr>
          <w:rFonts w:hint="eastAsia"/>
          <w:color w:val="003300"/>
        </w:rPr>
        <w:t>2</w:t>
      </w:r>
      <w:r>
        <w:rPr>
          <w:rFonts w:hint="eastAsia"/>
          <w:color w:val="003300"/>
        </w:rPr>
        <w:t>）</w:t>
      </w:r>
      <w:r w:rsidRPr="00543787">
        <w:rPr>
          <w:rFonts w:hint="eastAsia"/>
        </w:rPr>
        <w:t xml:space="preserve">. </w:t>
      </w:r>
      <w:r w:rsidRPr="00543787">
        <w:rPr>
          <w:rFonts w:hint="eastAsia"/>
        </w:rPr>
        <w:t>在</w:t>
      </w:r>
      <w:r w:rsidRPr="00543787">
        <w:rPr>
          <w:rFonts w:hint="eastAsia"/>
        </w:rPr>
        <w:t>1864</w:t>
      </w:r>
      <w:r w:rsidRPr="00543787">
        <w:rPr>
          <w:rFonts w:hint="eastAsia"/>
        </w:rPr>
        <w:t>至</w:t>
      </w:r>
      <w:r w:rsidRPr="00543787">
        <w:rPr>
          <w:rFonts w:hint="eastAsia"/>
        </w:rPr>
        <w:t>1873</w:t>
      </w:r>
      <w:r w:rsidRPr="00543787">
        <w:rPr>
          <w:rFonts w:hint="eastAsia"/>
        </w:rPr>
        <w:t>年間，馬克士威發表電磁理論，該理論預測了電磁波的存在，而且人類可見的光波僅是眾多電磁波的其中之一。</w:t>
      </w:r>
    </w:p>
    <w:p w:rsidR="00543787" w:rsidRPr="00543787" w:rsidRDefault="00543787" w:rsidP="00543787">
      <w:pPr>
        <w:adjustRightInd w:val="0"/>
        <w:ind w:leftChars="295" w:left="1416" w:hangingChars="295" w:hanging="708"/>
      </w:pPr>
    </w:p>
    <w:p w:rsidR="00543787" w:rsidRPr="00543787" w:rsidRDefault="00543787" w:rsidP="00543787">
      <w:pPr>
        <w:adjustRightInd w:val="0"/>
        <w:ind w:leftChars="235" w:left="1416" w:hangingChars="355" w:hanging="852"/>
        <w:rPr>
          <w:rFonts w:eastAsia="標楷體"/>
        </w:rPr>
      </w:pPr>
      <w:r w:rsidRPr="00543787">
        <w:rPr>
          <w:rFonts w:hint="eastAsia"/>
        </w:rPr>
        <w:t xml:space="preserve"> </w:t>
      </w:r>
      <w:r>
        <w:rPr>
          <w:rFonts w:hint="eastAsia"/>
        </w:rPr>
        <w:t>（</w:t>
      </w:r>
      <w:r>
        <w:rPr>
          <w:rFonts w:hint="eastAsia"/>
        </w:rPr>
        <w:t>3</w:t>
      </w:r>
      <w:r>
        <w:rPr>
          <w:rFonts w:hint="eastAsia"/>
        </w:rPr>
        <w:t>）</w:t>
      </w:r>
      <w:r w:rsidRPr="00543787">
        <w:rPr>
          <w:rFonts w:hint="eastAsia"/>
        </w:rPr>
        <w:t xml:space="preserve">. </w:t>
      </w:r>
      <w:r w:rsidRPr="00543787">
        <w:rPr>
          <w:rFonts w:hint="eastAsia"/>
        </w:rPr>
        <w:t>愛因斯坦在</w:t>
      </w:r>
      <w:r w:rsidRPr="00543787">
        <w:rPr>
          <w:rFonts w:hint="eastAsia"/>
        </w:rPr>
        <w:t>1905</w:t>
      </w:r>
      <w:r w:rsidRPr="00543787">
        <w:rPr>
          <w:rFonts w:hint="eastAsia"/>
        </w:rPr>
        <w:t>年提出一項有關光的本質的新概念。愛因斯坦認為光子應該兼具微粒和波動的二象性質，並且以此想法圓滿地解釋光電效應產生的現象。愛因斯坦的理論進一步促成了二十世紀物理學的革命性進展。</w:t>
      </w:r>
    </w:p>
    <w:p w:rsidR="00543787" w:rsidRPr="00543787" w:rsidRDefault="00543787" w:rsidP="00543787">
      <w:pPr>
        <w:ind w:right="119"/>
      </w:pPr>
    </w:p>
    <w:p w:rsidR="00F7444E" w:rsidRDefault="00543787" w:rsidP="00543787">
      <w:pPr>
        <w:ind w:leftChars="295" w:left="1274" w:hangingChars="236" w:hanging="566"/>
      </w:pPr>
      <w:r>
        <w:rPr>
          <w:rFonts w:hint="eastAsia"/>
        </w:rPr>
        <w:t>（</w:t>
      </w:r>
      <w:r>
        <w:rPr>
          <w:rFonts w:hint="eastAsia"/>
        </w:rPr>
        <w:t>4</w:t>
      </w:r>
      <w:r>
        <w:rPr>
          <w:rFonts w:hint="eastAsia"/>
        </w:rPr>
        <w:t>）</w:t>
      </w:r>
      <w:r>
        <w:rPr>
          <w:rFonts w:hint="eastAsia"/>
        </w:rPr>
        <w:t>.</w:t>
      </w:r>
      <w:r w:rsidR="00F030C7" w:rsidRPr="00543787">
        <w:rPr>
          <w:rFonts w:hint="eastAsia"/>
        </w:rPr>
        <w:t>光的波動性質已於十九世紀確定無疑，現在光電效應又強烈顯示出光的粒子性質，至此，人們終於知道光（即指電磁輻射）兼具波動和粒子</w:t>
      </w:r>
      <w:r w:rsidR="00F030C7">
        <w:rPr>
          <w:rFonts w:hint="eastAsia"/>
        </w:rPr>
        <w:t>雙重性質，稱為波粒二象性。</w:t>
      </w:r>
    </w:p>
    <w:p w:rsidR="00543787" w:rsidRDefault="00543787" w:rsidP="00543787">
      <w:pPr>
        <w:ind w:leftChars="295" w:left="1274" w:hangingChars="236" w:hanging="566"/>
      </w:pPr>
    </w:p>
    <w:p w:rsidR="00BC7B1F" w:rsidRDefault="00BC7B1F" w:rsidP="00543787">
      <w:pPr>
        <w:ind w:leftChars="295" w:left="1274" w:hangingChars="236" w:hanging="566"/>
      </w:pPr>
    </w:p>
    <w:p w:rsidR="00BC7B1F" w:rsidRDefault="00BC7B1F" w:rsidP="00543787">
      <w:pPr>
        <w:ind w:leftChars="295" w:left="1274" w:hangingChars="236" w:hanging="566"/>
      </w:pPr>
    </w:p>
    <w:p w:rsidR="00BC7B1F" w:rsidRDefault="00BC7B1F" w:rsidP="00BC7B1F">
      <w:pPr>
        <w:widowControl/>
        <w:pBdr>
          <w:top w:val="single" w:sz="4" w:space="1" w:color="auto"/>
          <w:left w:val="single" w:sz="4" w:space="4" w:color="auto"/>
          <w:bottom w:val="single" w:sz="4" w:space="1" w:color="auto"/>
          <w:right w:val="single" w:sz="4" w:space="4" w:color="auto"/>
        </w:pBdr>
        <w:shd w:val="clear" w:color="auto" w:fill="F8FCFF"/>
        <w:ind w:left="720"/>
        <w:rPr>
          <w:rFonts w:ascii="新細明體" w:hAnsi="新細明體" w:cs="新細明體"/>
          <w:kern w:val="0"/>
        </w:rPr>
      </w:pPr>
      <w:r w:rsidRPr="00BC7B1F">
        <w:rPr>
          <w:rFonts w:ascii="新細明體" w:hAnsi="新細明體" w:cs="新細明體" w:hint="eastAsia"/>
          <w:kern w:val="0"/>
        </w:rPr>
        <w:t>Every body continues in its state of rest, or of uniform motion in a right line, unless it is compelled to change that state by forces impressed upon it.</w:t>
      </w:r>
    </w:p>
    <w:p w:rsidR="00BC7B1F" w:rsidRPr="00BC7B1F" w:rsidRDefault="00BC7B1F" w:rsidP="00BC7B1F">
      <w:pPr>
        <w:widowControl/>
        <w:shd w:val="clear" w:color="auto" w:fill="F8FCFF"/>
        <w:ind w:left="720"/>
        <w:rPr>
          <w:rFonts w:ascii="新細明體" w:hAnsi="新細明體" w:cs="新細明體"/>
          <w:kern w:val="0"/>
        </w:rPr>
      </w:pPr>
    </w:p>
    <w:p w:rsidR="00BC7B1F" w:rsidRDefault="00BC7B1F" w:rsidP="00BC7B1F">
      <w:pPr>
        <w:widowControl/>
        <w:pBdr>
          <w:top w:val="single" w:sz="4" w:space="1" w:color="auto"/>
          <w:left w:val="single" w:sz="4" w:space="4" w:color="auto"/>
          <w:bottom w:val="single" w:sz="4" w:space="1" w:color="auto"/>
          <w:right w:val="single" w:sz="4" w:space="4" w:color="auto"/>
        </w:pBdr>
        <w:shd w:val="clear" w:color="auto" w:fill="F8FCFF"/>
        <w:ind w:left="720"/>
        <w:rPr>
          <w:rFonts w:ascii="新細明體" w:hAnsi="新細明體" w:cs="新細明體"/>
          <w:kern w:val="0"/>
        </w:rPr>
      </w:pPr>
      <w:r w:rsidRPr="00BC7B1F">
        <w:rPr>
          <w:rFonts w:ascii="新細明體" w:hAnsi="新細明體" w:cs="新細明體" w:hint="eastAsia"/>
          <w:kern w:val="0"/>
        </w:rPr>
        <w:t>The alternation of motion is ever proportional to the motive force impressed; and is made in the direction of the right line in which that force is impressed.</w:t>
      </w:r>
    </w:p>
    <w:p w:rsidR="00BC7B1F" w:rsidRPr="00BC7B1F" w:rsidRDefault="00BC7B1F" w:rsidP="00BC7B1F">
      <w:pPr>
        <w:widowControl/>
        <w:shd w:val="clear" w:color="auto" w:fill="F8FCFF"/>
        <w:ind w:left="720"/>
        <w:rPr>
          <w:rFonts w:ascii="新細明體" w:hAnsi="新細明體" w:cs="新細明體"/>
          <w:kern w:val="0"/>
        </w:rPr>
      </w:pPr>
    </w:p>
    <w:p w:rsidR="00BC7B1F" w:rsidRPr="00BC7B1F" w:rsidRDefault="00BC7B1F" w:rsidP="00BC7B1F">
      <w:pPr>
        <w:pBdr>
          <w:top w:val="single" w:sz="4" w:space="1" w:color="auto"/>
          <w:left w:val="single" w:sz="4" w:space="4" w:color="auto"/>
          <w:bottom w:val="single" w:sz="4" w:space="1" w:color="auto"/>
          <w:right w:val="single" w:sz="4" w:space="4" w:color="auto"/>
        </w:pBdr>
        <w:ind w:leftChars="294" w:left="707" w:hanging="1"/>
      </w:pPr>
      <w:r w:rsidRPr="00BC7B1F">
        <w:rPr>
          <w:rFonts w:ascii="新細明體" w:hAnsi="新細明體" w:cs="新細明體" w:hint="eastAsia"/>
          <w:kern w:val="0"/>
        </w:rPr>
        <w:t>To every action there is always opposed an equal reaction; or, the mutual actions of two bodies upon each other are always equal, and directed to contrary parts.</w:t>
      </w:r>
    </w:p>
    <w:p w:rsidR="00543787" w:rsidRDefault="00543787" w:rsidP="00543787">
      <w:pPr>
        <w:ind w:leftChars="295" w:left="1274" w:hangingChars="236" w:hanging="566"/>
      </w:pPr>
    </w:p>
    <w:p w:rsidR="00543787" w:rsidRPr="00BC7B1F" w:rsidRDefault="00543787">
      <w:pPr>
        <w:widowControl/>
      </w:pPr>
      <w:r>
        <w:br w:type="page"/>
      </w:r>
    </w:p>
    <w:p w:rsidR="00BB1A4E" w:rsidRDefault="00BB1A4E" w:rsidP="00BB1A4E">
      <w:pPr>
        <w:ind w:left="378" w:hangingChars="118" w:hanging="378"/>
        <w:jc w:val="center"/>
        <w:rPr>
          <w:sz w:val="32"/>
          <w:szCs w:val="32"/>
        </w:rPr>
      </w:pPr>
      <w:r w:rsidRPr="00BB1A4E">
        <w:rPr>
          <w:rFonts w:hint="eastAsia"/>
          <w:sz w:val="32"/>
          <w:szCs w:val="32"/>
        </w:rPr>
        <w:lastRenderedPageBreak/>
        <w:t>參考影片</w:t>
      </w:r>
    </w:p>
    <w:p w:rsidR="00BC7B1F" w:rsidRDefault="00BC7B1F" w:rsidP="00BC7B1F">
      <w:pPr>
        <w:ind w:left="283" w:hangingChars="118" w:hanging="283"/>
      </w:pPr>
      <w:r>
        <w:rPr>
          <w:rFonts w:hint="eastAsia"/>
        </w:rPr>
        <w:t>1</w:t>
      </w:r>
      <w:r>
        <w:rPr>
          <w:rFonts w:hint="eastAsia"/>
        </w:rPr>
        <w:t>、</w:t>
      </w:r>
      <w:hyperlink r:id="rId46" w:history="1">
        <w:r w:rsidRPr="00A122A0">
          <w:rPr>
            <w:rStyle w:val="ab"/>
          </w:rPr>
          <w:t>https://www.youtube.com/watch?v=2kBOqfS0nmE</w:t>
        </w:r>
      </w:hyperlink>
      <w:r>
        <w:rPr>
          <w:rFonts w:hint="eastAsia"/>
        </w:rPr>
        <w:t xml:space="preserve">   (</w:t>
      </w:r>
      <w:r w:rsidRPr="00E22237">
        <w:rPr>
          <w:rStyle w:val="watch-title"/>
          <w:rFonts w:ascii="Arial" w:hAnsi="Arial" w:cs="Arial"/>
          <w:b/>
          <w:bCs/>
          <w:color w:val="222222"/>
          <w:spacing w:val="-7"/>
          <w:bdr w:val="none" w:sz="0" w:space="0" w:color="auto" w:frame="1"/>
        </w:rPr>
        <w:t>Reflection and refraction of colored light in water air surface 2, varying incidence angle</w:t>
      </w:r>
      <w:r>
        <w:rPr>
          <w:rFonts w:hint="eastAsia"/>
        </w:rPr>
        <w:t>)</w:t>
      </w:r>
    </w:p>
    <w:p w:rsidR="00543787" w:rsidRPr="00474104" w:rsidRDefault="00BC7B1F" w:rsidP="00543787">
      <w:pPr>
        <w:spacing w:line="408" w:lineRule="auto"/>
      </w:pPr>
      <w:r>
        <w:rPr>
          <w:rFonts w:hint="eastAsia"/>
        </w:rPr>
        <w:t>2</w:t>
      </w:r>
      <w:r>
        <w:rPr>
          <w:rFonts w:hint="eastAsia"/>
        </w:rPr>
        <w:t>、</w:t>
      </w:r>
      <w:hyperlink r:id="rId47" w:history="1">
        <w:r w:rsidRPr="00A122A0">
          <w:rPr>
            <w:rStyle w:val="ab"/>
          </w:rPr>
          <w:t>http://www.youtube.com/watch?v=R-uMcngNsSk</w:t>
        </w:r>
      </w:hyperlink>
      <w:r w:rsidR="00543787">
        <w:rPr>
          <w:rFonts w:hint="eastAsia"/>
        </w:rPr>
        <w:t xml:space="preserve">  (</w:t>
      </w:r>
      <w:r w:rsidR="00543787" w:rsidRPr="00474104">
        <w:rPr>
          <w:rStyle w:val="watch-title"/>
          <w:rFonts w:ascii="Arial" w:hAnsi="Arial" w:cs="Arial"/>
          <w:color w:val="222222"/>
          <w:kern w:val="36"/>
        </w:rPr>
        <w:t>Converging Lenses - Designmate</w:t>
      </w:r>
      <w:r w:rsidR="00543787" w:rsidRPr="00474104">
        <w:rPr>
          <w:rFonts w:hint="eastAsia"/>
        </w:rPr>
        <w:t>)</w:t>
      </w:r>
    </w:p>
    <w:p w:rsidR="00543787" w:rsidRDefault="00BC7B1F" w:rsidP="00BC7B1F">
      <w:pPr>
        <w:spacing w:line="408" w:lineRule="auto"/>
        <w:ind w:left="425" w:hangingChars="177" w:hanging="425"/>
      </w:pPr>
      <w:r>
        <w:rPr>
          <w:rFonts w:hint="eastAsia"/>
        </w:rPr>
        <w:t>3</w:t>
      </w:r>
      <w:r>
        <w:rPr>
          <w:rFonts w:hint="eastAsia"/>
        </w:rPr>
        <w:t>、</w:t>
      </w:r>
      <w:hyperlink r:id="rId48" w:history="1">
        <w:r w:rsidRPr="00A122A0">
          <w:rPr>
            <w:rStyle w:val="ab"/>
          </w:rPr>
          <w:t>http://www.youtube.com/watch?v=uQE659ICjqQ</w:t>
        </w:r>
      </w:hyperlink>
      <w:r w:rsidR="00543787">
        <w:rPr>
          <w:rFonts w:hint="eastAsia"/>
        </w:rPr>
        <w:t xml:space="preserve">   (</w:t>
      </w:r>
      <w:r w:rsidR="00543787" w:rsidRPr="00474104">
        <w:rPr>
          <w:rStyle w:val="watch-title"/>
          <w:rFonts w:ascii="Arial" w:hAnsi="Arial" w:cs="Arial"/>
          <w:color w:val="222222"/>
          <w:kern w:val="36"/>
        </w:rPr>
        <w:t>Doc Physics - Geometric Optics Intuition with Mirrors and Lenses Concave Convex Diverging Converging</w:t>
      </w:r>
      <w:r w:rsidR="00543787" w:rsidRPr="00474104">
        <w:rPr>
          <w:rFonts w:hint="eastAsia"/>
        </w:rPr>
        <w:t>)</w:t>
      </w:r>
    </w:p>
    <w:p w:rsidR="00BC7B1F" w:rsidRDefault="00BC7B1F" w:rsidP="00BC7B1F">
      <w:r>
        <w:rPr>
          <w:rFonts w:hint="eastAsia"/>
        </w:rPr>
        <w:t>4</w:t>
      </w:r>
      <w:r>
        <w:rPr>
          <w:rFonts w:hint="eastAsia"/>
        </w:rPr>
        <w:t>、</w:t>
      </w:r>
      <w:hyperlink r:id="rId49" w:history="1">
        <w:r w:rsidRPr="00A122A0">
          <w:rPr>
            <w:rStyle w:val="ab"/>
          </w:rPr>
          <w:t>https://www.youtube.com/watch?v=rlo2XeB2qt4</w:t>
        </w:r>
      </w:hyperlink>
      <w:r w:rsidRPr="00D720C2">
        <w:rPr>
          <w:rFonts w:hint="eastAsia"/>
        </w:rPr>
        <w:t xml:space="preserve">    (</w:t>
      </w:r>
      <w:r w:rsidRPr="00D720C2">
        <w:rPr>
          <w:rFonts w:ascii="Arial" w:hAnsi="Arial" w:cs="Arial"/>
          <w:b/>
          <w:bCs/>
          <w:color w:val="222222"/>
          <w:spacing w:val="-7"/>
        </w:rPr>
        <w:t>Trapping Light in a Plastic</w:t>
      </w:r>
      <w:r w:rsidRPr="00D720C2">
        <w:rPr>
          <w:rFonts w:hint="eastAsia"/>
        </w:rPr>
        <w:t>)</w:t>
      </w:r>
    </w:p>
    <w:p w:rsidR="00BC7B1F" w:rsidRDefault="00BC7B1F" w:rsidP="00BC7B1F">
      <w:pPr>
        <w:ind w:left="425" w:hangingChars="177" w:hanging="425"/>
      </w:pPr>
      <w:r>
        <w:rPr>
          <w:rFonts w:hint="eastAsia"/>
        </w:rPr>
        <w:t>5</w:t>
      </w:r>
      <w:r>
        <w:rPr>
          <w:rFonts w:hint="eastAsia"/>
        </w:rPr>
        <w:t>、</w:t>
      </w:r>
      <w:hyperlink r:id="rId50" w:history="1">
        <w:r w:rsidRPr="00A122A0">
          <w:rPr>
            <w:rStyle w:val="ab"/>
          </w:rPr>
          <w:t>https://www.youtube.com/watch?v=ifbCsha7Syc</w:t>
        </w:r>
      </w:hyperlink>
      <w:r>
        <w:rPr>
          <w:rFonts w:hint="eastAsia"/>
        </w:rPr>
        <w:t xml:space="preserve">    (</w:t>
      </w:r>
      <w:r w:rsidRPr="00D720C2">
        <w:rPr>
          <w:rStyle w:val="watch-title"/>
          <w:rFonts w:ascii="Arial" w:hAnsi="Arial" w:cs="Arial"/>
          <w:b/>
          <w:bCs/>
          <w:color w:val="222222"/>
          <w:spacing w:val="-7"/>
          <w:bdr w:val="none" w:sz="0" w:space="0" w:color="auto" w:frame="1"/>
        </w:rPr>
        <w:t>Bending of light | Laser bending demonstration</w:t>
      </w:r>
      <w:r w:rsidRPr="00D720C2">
        <w:rPr>
          <w:rFonts w:hint="eastAsia"/>
        </w:rPr>
        <w:t>)</w:t>
      </w:r>
    </w:p>
    <w:p w:rsidR="00BC7B1F" w:rsidRDefault="00BC7B1F" w:rsidP="00543787">
      <w:pPr>
        <w:widowControl/>
      </w:pPr>
    </w:p>
    <w:p w:rsidR="00BC7B1F" w:rsidRDefault="00BC7B1F" w:rsidP="00543787">
      <w:pPr>
        <w:widowControl/>
      </w:pPr>
    </w:p>
    <w:p w:rsidR="00BC7B1F" w:rsidRDefault="00BC7B1F" w:rsidP="00BC7B1F">
      <w:pPr>
        <w:ind w:left="283" w:hangingChars="118" w:hanging="283"/>
      </w:pPr>
      <w:r>
        <w:rPr>
          <w:rFonts w:hint="eastAsia"/>
        </w:rPr>
        <w:t>6</w:t>
      </w:r>
      <w:r>
        <w:rPr>
          <w:rFonts w:hint="eastAsia"/>
        </w:rPr>
        <w:t>、</w:t>
      </w:r>
      <w:hyperlink r:id="rId51" w:history="1">
        <w:r w:rsidRPr="00A122A0">
          <w:rPr>
            <w:rStyle w:val="ab"/>
          </w:rPr>
          <w:t>https://www.youtube.com/watch?v=jAXx0018QCc</w:t>
        </w:r>
      </w:hyperlink>
      <w:r>
        <w:rPr>
          <w:rFonts w:hint="eastAsia"/>
        </w:rPr>
        <w:t xml:space="preserve">   </w:t>
      </w:r>
      <w:r w:rsidRPr="00883202">
        <w:rPr>
          <w:rFonts w:hint="eastAsia"/>
        </w:rPr>
        <w:t>(</w:t>
      </w:r>
      <w:r w:rsidRPr="00883202">
        <w:rPr>
          <w:rStyle w:val="watch-title"/>
          <w:rFonts w:ascii="Arial" w:hAnsi="Arial" w:cs="Arial"/>
          <w:b/>
          <w:bCs/>
          <w:color w:val="222222"/>
          <w:bdr w:val="none" w:sz="0" w:space="0" w:color="auto" w:frame="1"/>
        </w:rPr>
        <w:t>Transverse and Longitudinal Waves in Physics</w:t>
      </w:r>
      <w:r w:rsidRPr="00883202">
        <w:rPr>
          <w:rFonts w:hint="eastAsia"/>
        </w:rPr>
        <w:t>)</w:t>
      </w:r>
    </w:p>
    <w:p w:rsidR="00543787" w:rsidRDefault="00BC7B1F" w:rsidP="00BC7B1F">
      <w:pPr>
        <w:ind w:left="283" w:hangingChars="118" w:hanging="283"/>
      </w:pPr>
      <w:r>
        <w:rPr>
          <w:rFonts w:hint="eastAsia"/>
        </w:rPr>
        <w:t>7</w:t>
      </w:r>
      <w:r>
        <w:rPr>
          <w:rFonts w:hint="eastAsia"/>
        </w:rPr>
        <w:t>、</w:t>
      </w:r>
      <w:hyperlink r:id="rId52" w:history="1">
        <w:r w:rsidRPr="00A122A0">
          <w:rPr>
            <w:rStyle w:val="ab"/>
          </w:rPr>
          <w:t>http://www.youtube.com/watch?v=j-zczJXSxnw&amp;list=PLB4D705EBF762D880</w:t>
        </w:r>
      </w:hyperlink>
      <w:r w:rsidR="00543787">
        <w:rPr>
          <w:rFonts w:hint="eastAsia"/>
        </w:rPr>
        <w:t xml:space="preserve">   (</w:t>
      </w:r>
      <w:r w:rsidR="00543787" w:rsidRPr="00A62D9C">
        <w:rPr>
          <w:rStyle w:val="watch-title"/>
          <w:rFonts w:ascii="Arial" w:hAnsi="Arial" w:cs="Arial"/>
          <w:color w:val="222222"/>
          <w:kern w:val="36"/>
        </w:rPr>
        <w:t>Tacoma Narrows Bridge Collapse "Gallopin' Gertie</w:t>
      </w:r>
      <w:r w:rsidR="00543787">
        <w:rPr>
          <w:rStyle w:val="watch-title"/>
          <w:rFonts w:ascii="Arial" w:hAnsi="Arial" w:cs="Arial"/>
          <w:color w:val="222222"/>
          <w:kern w:val="36"/>
          <w:sz w:val="36"/>
          <w:szCs w:val="36"/>
        </w:rPr>
        <w:t>"</w:t>
      </w:r>
      <w:r w:rsidR="00543787">
        <w:rPr>
          <w:rFonts w:hint="eastAsia"/>
        </w:rPr>
        <w:t>)</w:t>
      </w:r>
    </w:p>
    <w:p w:rsidR="00543787" w:rsidRDefault="00BC7B1F" w:rsidP="00BC7B1F">
      <w:pPr>
        <w:ind w:left="283" w:hangingChars="118" w:hanging="283"/>
      </w:pPr>
      <w:r>
        <w:rPr>
          <w:rFonts w:hint="eastAsia"/>
        </w:rPr>
        <w:t>8</w:t>
      </w:r>
      <w:r>
        <w:rPr>
          <w:rFonts w:hint="eastAsia"/>
        </w:rPr>
        <w:t>、</w:t>
      </w:r>
      <w:hyperlink r:id="rId53" w:history="1">
        <w:r w:rsidRPr="00A122A0">
          <w:rPr>
            <w:rStyle w:val="ab"/>
          </w:rPr>
          <w:t>http://www.youtube.com/watch?v=3BN5-JSsu_4&amp;list=PLB4D705EBF762D880</w:t>
        </w:r>
      </w:hyperlink>
      <w:r w:rsidR="00543787">
        <w:rPr>
          <w:rFonts w:hint="eastAsia"/>
        </w:rPr>
        <w:t xml:space="preserve"> (</w:t>
      </w:r>
      <w:r w:rsidR="00543787" w:rsidRPr="00474104">
        <w:rPr>
          <w:rStyle w:val="watch-title"/>
          <w:rFonts w:ascii="Arial" w:hAnsi="Arial" w:cs="Arial"/>
          <w:color w:val="222222"/>
          <w:kern w:val="36"/>
        </w:rPr>
        <w:t>Creating Standing Waves</w:t>
      </w:r>
      <w:r w:rsidR="00543787">
        <w:rPr>
          <w:rFonts w:hint="eastAsia"/>
        </w:rPr>
        <w:t>)</w:t>
      </w:r>
    </w:p>
    <w:p w:rsidR="00543787" w:rsidRDefault="00BC7B1F" w:rsidP="00543787">
      <w:r>
        <w:rPr>
          <w:rFonts w:hint="eastAsia"/>
        </w:rPr>
        <w:t>9</w:t>
      </w:r>
      <w:r>
        <w:rPr>
          <w:rFonts w:hint="eastAsia"/>
        </w:rPr>
        <w:t>、</w:t>
      </w:r>
      <w:hyperlink r:id="rId54" w:history="1">
        <w:r w:rsidRPr="00A122A0">
          <w:rPr>
            <w:rStyle w:val="ab"/>
          </w:rPr>
          <w:t>http://www.youtube.com/watch?v=NpEevfOU4Z8</w:t>
        </w:r>
      </w:hyperlink>
      <w:r w:rsidR="00543787">
        <w:rPr>
          <w:rFonts w:hint="eastAsia"/>
        </w:rPr>
        <w:t xml:space="preserve">  (</w:t>
      </w:r>
      <w:r w:rsidR="00543787" w:rsidRPr="00474104">
        <w:rPr>
          <w:rStyle w:val="watch-title"/>
          <w:rFonts w:ascii="Arial" w:hAnsi="Arial" w:cs="Arial"/>
          <w:color w:val="222222"/>
          <w:kern w:val="36"/>
        </w:rPr>
        <w:t xml:space="preserve">Making standing </w:t>
      </w:r>
      <w:r w:rsidR="00543787">
        <w:rPr>
          <w:rStyle w:val="watch-title"/>
          <w:rFonts w:ascii="Arial" w:hAnsi="Arial" w:cs="Arial" w:hint="eastAsia"/>
          <w:color w:val="222222"/>
          <w:kern w:val="36"/>
        </w:rPr>
        <w:t xml:space="preserve">water </w:t>
      </w:r>
      <w:r w:rsidR="00543787" w:rsidRPr="00474104">
        <w:rPr>
          <w:rStyle w:val="watch-title"/>
          <w:rFonts w:ascii="Arial" w:hAnsi="Arial" w:cs="Arial"/>
          <w:color w:val="222222"/>
          <w:kern w:val="36"/>
        </w:rPr>
        <w:t>waves</w:t>
      </w:r>
      <w:r w:rsidR="00543787">
        <w:rPr>
          <w:rFonts w:hint="eastAsia"/>
        </w:rPr>
        <w:t>)</w:t>
      </w:r>
    </w:p>
    <w:p w:rsidR="00543787" w:rsidRPr="00474104" w:rsidRDefault="00BC7B1F" w:rsidP="00543787">
      <w:r>
        <w:rPr>
          <w:rFonts w:hint="eastAsia"/>
        </w:rPr>
        <w:t>10</w:t>
      </w:r>
      <w:r>
        <w:rPr>
          <w:rFonts w:hint="eastAsia"/>
        </w:rPr>
        <w:t>、</w:t>
      </w:r>
      <w:hyperlink r:id="rId55" w:history="1">
        <w:r w:rsidRPr="00A122A0">
          <w:rPr>
            <w:rStyle w:val="ab"/>
          </w:rPr>
          <w:t>http://www.youtube.com/watch?v=-gr7KmTOrx0</w:t>
        </w:r>
      </w:hyperlink>
      <w:r w:rsidR="00543787">
        <w:rPr>
          <w:rFonts w:hint="eastAsia"/>
        </w:rPr>
        <w:t xml:space="preserve">  (</w:t>
      </w:r>
      <w:r w:rsidR="00543787" w:rsidRPr="00474104">
        <w:rPr>
          <w:rStyle w:val="watch-title"/>
          <w:rFonts w:ascii="Arial" w:hAnsi="Arial" w:cs="Arial"/>
          <w:color w:val="222222"/>
          <w:kern w:val="36"/>
        </w:rPr>
        <w:t>Standing Waves Part I: Demonstration</w:t>
      </w:r>
      <w:r w:rsidR="00543787" w:rsidRPr="00474104">
        <w:rPr>
          <w:rFonts w:hint="eastAsia"/>
        </w:rPr>
        <w:t>)</w:t>
      </w:r>
    </w:p>
    <w:p w:rsidR="00543787" w:rsidRDefault="00BC7B1F" w:rsidP="00BC7B1F">
      <w:pPr>
        <w:ind w:left="283" w:hangingChars="118" w:hanging="283"/>
      </w:pPr>
      <w:r>
        <w:rPr>
          <w:rFonts w:hint="eastAsia"/>
        </w:rPr>
        <w:t>11</w:t>
      </w:r>
      <w:r>
        <w:rPr>
          <w:rFonts w:hint="eastAsia"/>
        </w:rPr>
        <w:t>、</w:t>
      </w:r>
      <w:hyperlink r:id="rId56" w:history="1">
        <w:r w:rsidRPr="00A122A0">
          <w:rPr>
            <w:rStyle w:val="ab"/>
          </w:rPr>
          <w:t>http://www.youtube.com/watch?v=mh3o8gUu4AE</w:t>
        </w:r>
      </w:hyperlink>
      <w:r w:rsidR="00543787">
        <w:rPr>
          <w:rFonts w:hint="eastAsia"/>
        </w:rPr>
        <w:t xml:space="preserve"> </w:t>
      </w:r>
      <w:r>
        <w:rPr>
          <w:rFonts w:hint="eastAsia"/>
        </w:rPr>
        <w:t xml:space="preserve">  </w:t>
      </w:r>
      <w:r w:rsidR="00543787">
        <w:rPr>
          <w:rFonts w:hint="eastAsia"/>
        </w:rPr>
        <w:t>(</w:t>
      </w:r>
      <w:r w:rsidR="00543787" w:rsidRPr="00474104">
        <w:rPr>
          <w:rStyle w:val="watch-title"/>
          <w:rFonts w:ascii="Arial" w:hAnsi="Arial" w:cs="Arial"/>
          <w:color w:val="222222"/>
          <w:kern w:val="36"/>
        </w:rPr>
        <w:t>Understanding Standing Waves Lesson 2 of 2</w:t>
      </w:r>
      <w:r w:rsidR="00543787">
        <w:rPr>
          <w:rFonts w:hint="eastAsia"/>
        </w:rPr>
        <w:t>)</w:t>
      </w:r>
    </w:p>
    <w:p w:rsidR="00543787" w:rsidRDefault="00BC7B1F" w:rsidP="00543787">
      <w:r>
        <w:rPr>
          <w:rFonts w:hint="eastAsia"/>
        </w:rPr>
        <w:t>1</w:t>
      </w:r>
      <w:r w:rsidR="00BB1A4E">
        <w:rPr>
          <w:rFonts w:hint="eastAsia"/>
        </w:rPr>
        <w:t>2</w:t>
      </w:r>
      <w:r>
        <w:rPr>
          <w:rFonts w:hint="eastAsia"/>
        </w:rPr>
        <w:t>、</w:t>
      </w:r>
      <w:hyperlink r:id="rId57" w:history="1">
        <w:r w:rsidRPr="00A122A0">
          <w:rPr>
            <w:rStyle w:val="ab"/>
          </w:rPr>
          <w:t>http://www.youtube.com/watch?v=yVkdfJ9PkRQ</w:t>
        </w:r>
      </w:hyperlink>
      <w:r w:rsidR="00543787">
        <w:rPr>
          <w:rFonts w:hint="eastAsia"/>
        </w:rPr>
        <w:t xml:space="preserve">  (</w:t>
      </w:r>
      <w:r w:rsidR="00543787" w:rsidRPr="00474104">
        <w:rPr>
          <w:rStyle w:val="watch-title"/>
          <w:rFonts w:ascii="Arial" w:hAnsi="Arial" w:cs="Arial"/>
          <w:color w:val="222222"/>
          <w:kern w:val="36"/>
        </w:rPr>
        <w:t>Pendulum Waves</w:t>
      </w:r>
      <w:r w:rsidR="00543787">
        <w:rPr>
          <w:rFonts w:hint="eastAsia"/>
        </w:rPr>
        <w:t>)</w:t>
      </w:r>
    </w:p>
    <w:p w:rsidR="00543787" w:rsidRPr="00474104" w:rsidRDefault="00BC7B1F" w:rsidP="00543787">
      <w:r>
        <w:rPr>
          <w:rFonts w:hint="eastAsia"/>
        </w:rPr>
        <w:t>1</w:t>
      </w:r>
      <w:r w:rsidR="00BB1A4E">
        <w:rPr>
          <w:rFonts w:hint="eastAsia"/>
        </w:rPr>
        <w:t>3</w:t>
      </w:r>
      <w:r>
        <w:rPr>
          <w:rFonts w:hint="eastAsia"/>
        </w:rPr>
        <w:t>、</w:t>
      </w:r>
      <w:hyperlink r:id="rId58" w:history="1">
        <w:r w:rsidRPr="00A122A0">
          <w:rPr>
            <w:rStyle w:val="ab"/>
          </w:rPr>
          <w:t>http://www.youtube.com/watch?v=YedgubRZva8</w:t>
        </w:r>
      </w:hyperlink>
      <w:r w:rsidR="00543787">
        <w:rPr>
          <w:rFonts w:hint="eastAsia"/>
        </w:rPr>
        <w:t xml:space="preserve">    (</w:t>
      </w:r>
      <w:r w:rsidR="00543787" w:rsidRPr="00474104">
        <w:rPr>
          <w:rStyle w:val="watch-title"/>
          <w:rFonts w:ascii="Arial" w:hAnsi="Arial" w:cs="Arial"/>
          <w:color w:val="222222"/>
          <w:kern w:val="36"/>
        </w:rPr>
        <w:t>Sand Vibration Patterns - Chladni Plate</w:t>
      </w:r>
      <w:r w:rsidR="00543787" w:rsidRPr="00474104">
        <w:rPr>
          <w:rFonts w:hint="eastAsia"/>
        </w:rPr>
        <w:t>)</w:t>
      </w:r>
    </w:p>
    <w:p w:rsidR="00543787" w:rsidRPr="00BB1A4E" w:rsidRDefault="00543787" w:rsidP="00543787">
      <w:pPr>
        <w:ind w:leftChars="295" w:left="1274" w:hangingChars="236" w:hanging="566"/>
      </w:pPr>
    </w:p>
    <w:p w:rsidR="00BC7B1F" w:rsidRDefault="00BC7B1F" w:rsidP="00543787">
      <w:pPr>
        <w:ind w:leftChars="295" w:left="1274" w:hangingChars="236" w:hanging="566"/>
      </w:pPr>
    </w:p>
    <w:p w:rsidR="00BC7B1F" w:rsidRPr="00BC7B1F" w:rsidRDefault="00BC7B1F" w:rsidP="00543787">
      <w:pPr>
        <w:ind w:leftChars="295" w:left="1274" w:hangingChars="236" w:hanging="566"/>
      </w:pPr>
    </w:p>
    <w:p w:rsidR="000A36A2" w:rsidRDefault="00BC7B1F" w:rsidP="00BB1A4E">
      <w:pPr>
        <w:ind w:left="425" w:hangingChars="177" w:hanging="425"/>
      </w:pPr>
      <w:r>
        <w:rPr>
          <w:rFonts w:hint="eastAsia"/>
        </w:rPr>
        <w:t>1</w:t>
      </w:r>
      <w:r w:rsidR="00BB1A4E">
        <w:rPr>
          <w:rFonts w:hint="eastAsia"/>
        </w:rPr>
        <w:t>4</w:t>
      </w:r>
      <w:r>
        <w:rPr>
          <w:rFonts w:hint="eastAsia"/>
        </w:rPr>
        <w:t>、</w:t>
      </w:r>
      <w:hyperlink r:id="rId59" w:history="1">
        <w:r w:rsidR="000A36A2" w:rsidRPr="00E04E2D">
          <w:rPr>
            <w:rStyle w:val="ab"/>
          </w:rPr>
          <w:t>https://www.youtube.com/watch?v=dNx70orCPnA</w:t>
        </w:r>
      </w:hyperlink>
      <w:r w:rsidR="000A36A2">
        <w:rPr>
          <w:rFonts w:hint="eastAsia"/>
        </w:rPr>
        <w:t xml:space="preserve">  </w:t>
      </w:r>
      <w:r w:rsidR="000A36A2" w:rsidRPr="00E22237">
        <w:rPr>
          <w:rFonts w:hint="eastAsia"/>
        </w:rPr>
        <w:t xml:space="preserve"> (</w:t>
      </w:r>
      <w:r w:rsidR="000A36A2" w:rsidRPr="00E22237">
        <w:rPr>
          <w:rStyle w:val="watch-title"/>
          <w:rFonts w:ascii="Arial" w:hAnsi="Arial" w:cs="Arial"/>
          <w:b/>
          <w:bCs/>
          <w:color w:val="222222"/>
          <w:bdr w:val="none" w:sz="0" w:space="0" w:color="auto" w:frame="1"/>
        </w:rPr>
        <w:t>double slit coherent wave interference patterns</w:t>
      </w:r>
      <w:r w:rsidR="000A36A2">
        <w:rPr>
          <w:rFonts w:hint="eastAsia"/>
        </w:rPr>
        <w:t>)</w:t>
      </w:r>
    </w:p>
    <w:p w:rsidR="000A36A2" w:rsidRDefault="00BB1A4E" w:rsidP="00BB1A4E">
      <w:pPr>
        <w:ind w:left="425" w:hangingChars="177" w:hanging="425"/>
      </w:pPr>
      <w:r>
        <w:rPr>
          <w:rFonts w:hint="eastAsia"/>
        </w:rPr>
        <w:t>15</w:t>
      </w:r>
      <w:r>
        <w:rPr>
          <w:rFonts w:hint="eastAsia"/>
        </w:rPr>
        <w:t>、</w:t>
      </w:r>
      <w:hyperlink r:id="rId60" w:history="1">
        <w:r w:rsidR="000A36A2" w:rsidRPr="00E04E2D">
          <w:rPr>
            <w:rStyle w:val="ab"/>
          </w:rPr>
          <w:t>https://www.youtube.com/watch?v=ovZkFMuxZNc&amp;list=PL182BE31FB9DB5D60</w:t>
        </w:r>
      </w:hyperlink>
      <w:r w:rsidR="000A36A2">
        <w:rPr>
          <w:rFonts w:hint="eastAsia"/>
        </w:rPr>
        <w:t xml:space="preserve">  </w:t>
      </w:r>
      <w:r w:rsidR="000A36A2" w:rsidRPr="00883202">
        <w:rPr>
          <w:rFonts w:hint="eastAsia"/>
        </w:rPr>
        <w:t>(</w:t>
      </w:r>
      <w:r w:rsidR="000A36A2" w:rsidRPr="00883202">
        <w:rPr>
          <w:rStyle w:val="watch-title"/>
          <w:rFonts w:ascii="Arial" w:hAnsi="Arial" w:cs="Arial"/>
          <w:b/>
          <w:bCs/>
          <w:color w:val="222222"/>
          <w:bdr w:val="none" w:sz="0" w:space="0" w:color="auto" w:frame="1"/>
        </w:rPr>
        <w:t>Interference of waves on the surface of water HD</w:t>
      </w:r>
      <w:r w:rsidR="000A36A2" w:rsidRPr="00883202">
        <w:rPr>
          <w:rFonts w:hint="eastAsia"/>
        </w:rPr>
        <w:t>)</w:t>
      </w:r>
    </w:p>
    <w:p w:rsidR="000A36A2" w:rsidRDefault="00BB1A4E" w:rsidP="00BB1A4E">
      <w:pPr>
        <w:ind w:left="425" w:hangingChars="177" w:hanging="425"/>
      </w:pPr>
      <w:r>
        <w:rPr>
          <w:rFonts w:hint="eastAsia"/>
        </w:rPr>
        <w:t>16</w:t>
      </w:r>
      <w:r>
        <w:rPr>
          <w:rFonts w:hint="eastAsia"/>
        </w:rPr>
        <w:t>、</w:t>
      </w:r>
      <w:hyperlink r:id="rId61" w:history="1">
        <w:r w:rsidRPr="00A122A0">
          <w:rPr>
            <w:rStyle w:val="ab"/>
          </w:rPr>
          <w:t>https://www.youtube.com/watch?v=PCYv0_qPk-4&amp;list=PL182BE31FB9DB5D60</w:t>
        </w:r>
      </w:hyperlink>
      <w:r w:rsidR="000A36A2">
        <w:rPr>
          <w:rFonts w:hint="eastAsia"/>
        </w:rPr>
        <w:t xml:space="preserve">  </w:t>
      </w:r>
      <w:r w:rsidR="000A36A2" w:rsidRPr="00883202">
        <w:rPr>
          <w:rFonts w:hint="eastAsia"/>
        </w:rPr>
        <w:t>(</w:t>
      </w:r>
      <w:r w:rsidR="000A36A2" w:rsidRPr="00883202">
        <w:rPr>
          <w:rStyle w:val="watch-title"/>
          <w:rFonts w:ascii="Arial" w:hAnsi="Arial" w:cs="Arial"/>
          <w:b/>
          <w:bCs/>
          <w:color w:val="222222"/>
          <w:bdr w:val="none" w:sz="0" w:space="0" w:color="auto" w:frame="1"/>
        </w:rPr>
        <w:t>Wave Interference</w:t>
      </w:r>
      <w:r w:rsidR="000A36A2" w:rsidRPr="00883202">
        <w:rPr>
          <w:rFonts w:hint="eastAsia"/>
        </w:rPr>
        <w:t>)</w:t>
      </w:r>
    </w:p>
    <w:p w:rsidR="000A36A2" w:rsidRDefault="00BB1A4E" w:rsidP="00BB1A4E">
      <w:pPr>
        <w:ind w:left="425" w:hangingChars="177" w:hanging="425"/>
      </w:pPr>
      <w:r>
        <w:rPr>
          <w:rFonts w:hint="eastAsia"/>
        </w:rPr>
        <w:t>17</w:t>
      </w:r>
      <w:r>
        <w:rPr>
          <w:rFonts w:hint="eastAsia"/>
        </w:rPr>
        <w:t>、</w:t>
      </w:r>
      <w:hyperlink r:id="rId62" w:history="1">
        <w:r w:rsidRPr="00A122A0">
          <w:rPr>
            <w:rStyle w:val="ab"/>
          </w:rPr>
          <w:t>https://www.youtube.com/watch?v=LV_UuzEznHs</w:t>
        </w:r>
      </w:hyperlink>
      <w:r w:rsidR="000A36A2">
        <w:rPr>
          <w:rFonts w:hint="eastAsia"/>
        </w:rPr>
        <w:t xml:space="preserve">   </w:t>
      </w:r>
      <w:r w:rsidR="000A36A2" w:rsidRPr="00883202">
        <w:rPr>
          <w:rFonts w:hint="eastAsia"/>
        </w:rPr>
        <w:t>(</w:t>
      </w:r>
      <w:r w:rsidR="000A36A2" w:rsidRPr="00883202">
        <w:rPr>
          <w:rStyle w:val="watch-title"/>
          <w:rFonts w:ascii="Arial" w:hAnsi="Arial" w:cs="Arial"/>
          <w:b/>
          <w:bCs/>
          <w:color w:val="222222"/>
          <w:bdr w:val="none" w:sz="0" w:space="0" w:color="auto" w:frame="1"/>
        </w:rPr>
        <w:t>SDOF Resonance Vibration Test</w:t>
      </w:r>
      <w:r w:rsidR="000A36A2" w:rsidRPr="00883202">
        <w:rPr>
          <w:rFonts w:hint="eastAsia"/>
        </w:rPr>
        <w:t>)</w:t>
      </w:r>
    </w:p>
    <w:p w:rsidR="000A36A2" w:rsidRDefault="00BB1A4E" w:rsidP="000A36A2">
      <w:r>
        <w:rPr>
          <w:rFonts w:hint="eastAsia"/>
        </w:rPr>
        <w:t>18</w:t>
      </w:r>
      <w:r>
        <w:rPr>
          <w:rFonts w:hint="eastAsia"/>
        </w:rPr>
        <w:t>、</w:t>
      </w:r>
      <w:hyperlink r:id="rId63" w:history="1">
        <w:r w:rsidRPr="00A122A0">
          <w:rPr>
            <w:rStyle w:val="ab"/>
          </w:rPr>
          <w:t>https://www.youtube.com/watch?v=bjOGNVH3D4Y</w:t>
        </w:r>
      </w:hyperlink>
      <w:r w:rsidR="000A36A2">
        <w:rPr>
          <w:rFonts w:hint="eastAsia"/>
        </w:rPr>
        <w:t xml:space="preserve">   </w:t>
      </w:r>
      <w:r w:rsidR="000A36A2" w:rsidRPr="00883202">
        <w:rPr>
          <w:rFonts w:hint="eastAsia"/>
        </w:rPr>
        <w:t>(</w:t>
      </w:r>
      <w:r w:rsidR="000A36A2" w:rsidRPr="00883202">
        <w:rPr>
          <w:rStyle w:val="watch-title"/>
          <w:rFonts w:ascii="Arial" w:hAnsi="Arial" w:cs="Arial"/>
          <w:b/>
          <w:bCs/>
          <w:color w:val="222222"/>
          <w:spacing w:val="-7"/>
          <w:bdr w:val="none" w:sz="0" w:space="0" w:color="auto" w:frame="1"/>
        </w:rPr>
        <w:t>The Electromagnetic Spectrum Song</w:t>
      </w:r>
      <w:r w:rsidR="000A36A2">
        <w:rPr>
          <w:rFonts w:hint="eastAsia"/>
        </w:rPr>
        <w:t>)</w:t>
      </w:r>
    </w:p>
    <w:p w:rsidR="000A36A2" w:rsidRDefault="00BB1A4E" w:rsidP="000A36A2">
      <w:r>
        <w:rPr>
          <w:rFonts w:hint="eastAsia"/>
        </w:rPr>
        <w:t>19</w:t>
      </w:r>
      <w:r>
        <w:rPr>
          <w:rFonts w:hint="eastAsia"/>
        </w:rPr>
        <w:t>、</w:t>
      </w:r>
      <w:hyperlink r:id="rId64" w:history="1">
        <w:r w:rsidRPr="00A122A0">
          <w:rPr>
            <w:rStyle w:val="ab"/>
          </w:rPr>
          <w:t>https://www.youtube.com/watch?v=cfXzwh3KadE</w:t>
        </w:r>
      </w:hyperlink>
      <w:r w:rsidR="000A36A2">
        <w:rPr>
          <w:rFonts w:hint="eastAsia"/>
        </w:rPr>
        <w:t xml:space="preserve">    (</w:t>
      </w:r>
      <w:r w:rsidR="000A36A2" w:rsidRPr="00883202">
        <w:rPr>
          <w:rStyle w:val="watch-title"/>
          <w:rFonts w:ascii="Arial" w:hAnsi="Arial" w:cs="Arial"/>
          <w:b/>
          <w:bCs/>
          <w:color w:val="222222"/>
          <w:bdr w:val="none" w:sz="0" w:space="0" w:color="auto" w:frame="1"/>
        </w:rPr>
        <w:t>The Electromagnetic Spectrum</w:t>
      </w:r>
      <w:r w:rsidR="000A36A2" w:rsidRPr="00883202">
        <w:rPr>
          <w:rFonts w:hint="eastAsia"/>
        </w:rPr>
        <w:t>)</w:t>
      </w:r>
    </w:p>
    <w:p w:rsidR="000A36A2" w:rsidRDefault="000A36A2" w:rsidP="000A36A2"/>
    <w:p w:rsidR="00BB1A4E" w:rsidRDefault="00BB1A4E" w:rsidP="000A36A2"/>
    <w:p w:rsidR="000A36A2" w:rsidRDefault="00BB1A4E" w:rsidP="000A36A2">
      <w:r>
        <w:rPr>
          <w:rFonts w:hint="eastAsia"/>
        </w:rPr>
        <w:t>20</w:t>
      </w:r>
      <w:r>
        <w:rPr>
          <w:rFonts w:hint="eastAsia"/>
        </w:rPr>
        <w:t>、</w:t>
      </w:r>
      <w:hyperlink r:id="rId65" w:history="1">
        <w:r w:rsidRPr="00A122A0">
          <w:rPr>
            <w:rStyle w:val="ab"/>
          </w:rPr>
          <w:t>http://www.youtube.com/watch?v=0Kq-CSaYXeY</w:t>
        </w:r>
      </w:hyperlink>
      <w:r w:rsidR="000A36A2">
        <w:rPr>
          <w:rFonts w:hint="eastAsia"/>
        </w:rPr>
        <w:t xml:space="preserve">   (</w:t>
      </w:r>
      <w:r w:rsidR="000A36A2">
        <w:rPr>
          <w:rFonts w:hint="eastAsia"/>
        </w:rPr>
        <w:t>范氏起電球</w:t>
      </w:r>
      <w:r w:rsidR="000A36A2">
        <w:rPr>
          <w:rFonts w:hint="eastAsia"/>
        </w:rPr>
        <w:t>)</w:t>
      </w:r>
    </w:p>
    <w:p w:rsidR="000A36A2" w:rsidRDefault="00BB1A4E" w:rsidP="000A36A2">
      <w:r>
        <w:rPr>
          <w:rFonts w:hint="eastAsia"/>
        </w:rPr>
        <w:t>21</w:t>
      </w:r>
      <w:r>
        <w:rPr>
          <w:rFonts w:hint="eastAsia"/>
        </w:rPr>
        <w:t>、</w:t>
      </w:r>
      <w:hyperlink r:id="rId66" w:history="1">
        <w:r w:rsidR="000A36A2" w:rsidRPr="003657A3">
          <w:rPr>
            <w:rStyle w:val="ab"/>
          </w:rPr>
          <w:t>http://www.youtube.com/watch?v=jZEFuCxD7BE</w:t>
        </w:r>
      </w:hyperlink>
      <w:r w:rsidR="000A36A2">
        <w:rPr>
          <w:rFonts w:hint="eastAsia"/>
        </w:rPr>
        <w:t xml:space="preserve">   (</w:t>
      </w:r>
      <w:r w:rsidR="000A36A2">
        <w:rPr>
          <w:rFonts w:hint="eastAsia"/>
        </w:rPr>
        <w:t>小孩頭髮</w:t>
      </w:r>
      <w:r w:rsidR="000A36A2">
        <w:rPr>
          <w:rFonts w:hint="eastAsia"/>
        </w:rPr>
        <w:t>)</w:t>
      </w:r>
    </w:p>
    <w:p w:rsidR="000A36A2" w:rsidRDefault="00BB1A4E" w:rsidP="000A36A2">
      <w:r>
        <w:rPr>
          <w:rFonts w:hint="eastAsia"/>
        </w:rPr>
        <w:t>22</w:t>
      </w:r>
      <w:r>
        <w:rPr>
          <w:rFonts w:hint="eastAsia"/>
        </w:rPr>
        <w:t>、</w:t>
      </w:r>
      <w:hyperlink r:id="rId67" w:history="1">
        <w:r w:rsidR="000A36A2" w:rsidRPr="003657A3">
          <w:rPr>
            <w:rStyle w:val="ab"/>
          </w:rPr>
          <w:t>https://www.youtube.com/watch?v=2_cDB2pR6eY</w:t>
        </w:r>
      </w:hyperlink>
      <w:r w:rsidR="000A36A2">
        <w:rPr>
          <w:rFonts w:hint="eastAsia"/>
        </w:rPr>
        <w:t xml:space="preserve">  (MR  bean)</w:t>
      </w:r>
    </w:p>
    <w:p w:rsidR="00BC7B1F" w:rsidRDefault="00BB1A4E" w:rsidP="00BC7B1F">
      <w:r>
        <w:rPr>
          <w:rFonts w:hint="eastAsia"/>
        </w:rPr>
        <w:t>23</w:t>
      </w:r>
      <w:r>
        <w:rPr>
          <w:rFonts w:hint="eastAsia"/>
        </w:rPr>
        <w:t>、</w:t>
      </w:r>
      <w:hyperlink r:id="rId68" w:history="1">
        <w:r w:rsidR="00BC7B1F" w:rsidRPr="003657A3">
          <w:rPr>
            <w:rStyle w:val="ab"/>
          </w:rPr>
          <w:t>http://www.youtube.com/watch?v=3AmAVBsz8AM</w:t>
        </w:r>
      </w:hyperlink>
      <w:r w:rsidR="00BC7B1F">
        <w:rPr>
          <w:rFonts w:hint="eastAsia"/>
        </w:rPr>
        <w:t xml:space="preserve">    (</w:t>
      </w:r>
      <w:r w:rsidR="00BC7B1F">
        <w:rPr>
          <w:rFonts w:hint="eastAsia"/>
        </w:rPr>
        <w:t>磁力彈弓</w:t>
      </w:r>
      <w:r w:rsidR="00BC7B1F">
        <w:rPr>
          <w:rFonts w:hint="eastAsia"/>
        </w:rPr>
        <w:t>)</w:t>
      </w:r>
    </w:p>
    <w:p w:rsidR="00BC7B1F" w:rsidRDefault="00BB1A4E" w:rsidP="00BC7B1F">
      <w:r>
        <w:rPr>
          <w:rFonts w:hint="eastAsia"/>
        </w:rPr>
        <w:t>25</w:t>
      </w:r>
      <w:r>
        <w:rPr>
          <w:rFonts w:hint="eastAsia"/>
        </w:rPr>
        <w:t>、</w:t>
      </w:r>
      <w:hyperlink r:id="rId69" w:history="1">
        <w:r w:rsidR="00BC7B1F" w:rsidRPr="003657A3">
          <w:rPr>
            <w:rStyle w:val="ab"/>
          </w:rPr>
          <w:t>http://www.youtube.com/watch?v=PdyaEuX-e0E</w:t>
        </w:r>
      </w:hyperlink>
      <w:r w:rsidR="00BC7B1F">
        <w:rPr>
          <w:rFonts w:hint="eastAsia"/>
        </w:rPr>
        <w:t xml:space="preserve">      (</w:t>
      </w:r>
      <w:r w:rsidR="00BC7B1F" w:rsidRPr="008B7F3D">
        <w:rPr>
          <w:rStyle w:val="watch-title"/>
          <w:rFonts w:ascii="Arial" w:hAnsi="Arial" w:cs="Arial"/>
          <w:color w:val="222222"/>
          <w:kern w:val="36"/>
        </w:rPr>
        <w:t>電磁砲</w:t>
      </w:r>
      <w:r w:rsidR="00BC7B1F">
        <w:rPr>
          <w:rFonts w:hint="eastAsia"/>
        </w:rPr>
        <w:t>)</w:t>
      </w:r>
    </w:p>
    <w:p w:rsidR="00BC7B1F" w:rsidRDefault="00BB1A4E" w:rsidP="00BC7B1F">
      <w:r>
        <w:rPr>
          <w:rFonts w:hint="eastAsia"/>
        </w:rPr>
        <w:t>26</w:t>
      </w:r>
      <w:r>
        <w:rPr>
          <w:rFonts w:hint="eastAsia"/>
        </w:rPr>
        <w:t>、</w:t>
      </w:r>
      <w:hyperlink r:id="rId70" w:history="1">
        <w:r w:rsidRPr="00A122A0">
          <w:rPr>
            <w:rStyle w:val="ab"/>
          </w:rPr>
          <w:t>http://www.youtube.com/watch?v=Brahqe8A2NQ&amp;list=PL4BF417E40B4691D8</w:t>
        </w:r>
      </w:hyperlink>
      <w:r w:rsidR="00BC7B1F">
        <w:rPr>
          <w:rFonts w:hint="eastAsia"/>
        </w:rPr>
        <w:t xml:space="preserve"> </w:t>
      </w:r>
    </w:p>
    <w:p w:rsidR="00BC7B1F" w:rsidRDefault="00BC7B1F" w:rsidP="00BC7B1F">
      <w:r>
        <w:rPr>
          <w:rFonts w:hint="eastAsia"/>
        </w:rPr>
        <w:t xml:space="preserve"> </w:t>
      </w:r>
      <w:r w:rsidR="00BB1A4E">
        <w:rPr>
          <w:rFonts w:hint="eastAsia"/>
        </w:rPr>
        <w:t xml:space="preserve">          </w:t>
      </w:r>
      <w:r>
        <w:rPr>
          <w:rFonts w:hint="eastAsia"/>
        </w:rPr>
        <w:t>(</w:t>
      </w:r>
      <w:r w:rsidRPr="008B7F3D">
        <w:rPr>
          <w:rStyle w:val="watch-title"/>
          <w:rFonts w:ascii="Arial" w:hAnsi="Arial" w:cs="Arial"/>
          <w:color w:val="222222"/>
          <w:kern w:val="36"/>
        </w:rPr>
        <w:t>魔術管</w:t>
      </w:r>
      <w:r w:rsidRPr="008B7F3D">
        <w:rPr>
          <w:rStyle w:val="watch-title"/>
          <w:rFonts w:ascii="Arial" w:hAnsi="Arial" w:cs="Arial" w:hint="eastAsia"/>
          <w:color w:val="222222"/>
          <w:kern w:val="36"/>
        </w:rPr>
        <w:t>5</w:t>
      </w:r>
      <w:r w:rsidRPr="008B7F3D">
        <w:rPr>
          <w:rStyle w:val="watch-title"/>
          <w:rFonts w:ascii="Arial" w:hAnsi="Arial" w:cs="Arial" w:hint="eastAsia"/>
          <w:color w:val="222222"/>
          <w:kern w:val="36"/>
        </w:rPr>
        <w:t>段影片</w:t>
      </w:r>
      <w:r>
        <w:rPr>
          <w:rFonts w:hint="eastAsia"/>
        </w:rPr>
        <w:t>)</w:t>
      </w:r>
    </w:p>
    <w:p w:rsidR="00BC7B1F" w:rsidRDefault="00BB1A4E" w:rsidP="00BC7B1F">
      <w:r>
        <w:rPr>
          <w:rFonts w:hint="eastAsia"/>
        </w:rPr>
        <w:t>27</w:t>
      </w:r>
      <w:r>
        <w:rPr>
          <w:rFonts w:hint="eastAsia"/>
        </w:rPr>
        <w:t>、</w:t>
      </w:r>
      <w:hyperlink r:id="rId71" w:history="1">
        <w:r w:rsidRPr="00A122A0">
          <w:rPr>
            <w:rStyle w:val="ab"/>
          </w:rPr>
          <w:t>http://www.youtube.com/watch?v=WMFKQ6VWegY</w:t>
        </w:r>
      </w:hyperlink>
      <w:r w:rsidR="00BC7B1F">
        <w:rPr>
          <w:rFonts w:hint="eastAsia"/>
        </w:rPr>
        <w:t xml:space="preserve">    (</w:t>
      </w:r>
      <w:r w:rsidR="00BC7B1F" w:rsidRPr="008B7F3D">
        <w:rPr>
          <w:rStyle w:val="watch-title"/>
          <w:rFonts w:ascii="Arial" w:hAnsi="Arial" w:cs="Arial"/>
          <w:color w:val="222222"/>
          <w:kern w:val="36"/>
        </w:rPr>
        <w:t>電流磁效應</w:t>
      </w:r>
      <w:r w:rsidR="00BC7B1F">
        <w:rPr>
          <w:rFonts w:hint="eastAsia"/>
        </w:rPr>
        <w:t>)</w:t>
      </w:r>
    </w:p>
    <w:p w:rsidR="00BC7B1F" w:rsidRPr="00474104" w:rsidRDefault="00BB1A4E" w:rsidP="00BC7B1F">
      <w:r>
        <w:rPr>
          <w:rFonts w:hint="eastAsia"/>
        </w:rPr>
        <w:t>28</w:t>
      </w:r>
      <w:r>
        <w:rPr>
          <w:rFonts w:hint="eastAsia"/>
        </w:rPr>
        <w:t>、</w:t>
      </w:r>
      <w:hyperlink r:id="rId72" w:history="1">
        <w:r w:rsidRPr="00A122A0">
          <w:rPr>
            <w:rStyle w:val="ab"/>
          </w:rPr>
          <w:t>http://www.youtube.com/watch?v=3CgKmfInv_k</w:t>
        </w:r>
      </w:hyperlink>
      <w:r w:rsidR="00BC7B1F">
        <w:rPr>
          <w:rFonts w:hint="eastAsia"/>
        </w:rPr>
        <w:t xml:space="preserve">     (</w:t>
      </w:r>
      <w:r w:rsidR="00BC7B1F" w:rsidRPr="00474104">
        <w:rPr>
          <w:rStyle w:val="watch-title"/>
          <w:rFonts w:ascii="Arial" w:hAnsi="Arial" w:cs="Arial"/>
          <w:color w:val="222222"/>
          <w:kern w:val="36"/>
        </w:rPr>
        <w:t>Ferrofluid Demo 1</w:t>
      </w:r>
      <w:r w:rsidR="00BC7B1F" w:rsidRPr="00474104">
        <w:rPr>
          <w:rFonts w:hint="eastAsia"/>
        </w:rPr>
        <w:t>)</w:t>
      </w:r>
    </w:p>
    <w:p w:rsidR="00BC7B1F" w:rsidRDefault="00BB1A4E" w:rsidP="00BC7B1F">
      <w:r>
        <w:rPr>
          <w:rFonts w:hint="eastAsia"/>
        </w:rPr>
        <w:t>29</w:t>
      </w:r>
      <w:r>
        <w:rPr>
          <w:rFonts w:hint="eastAsia"/>
        </w:rPr>
        <w:t>、</w:t>
      </w:r>
      <w:hyperlink r:id="rId73" w:history="1">
        <w:r w:rsidRPr="00A122A0">
          <w:rPr>
            <w:rStyle w:val="ab"/>
          </w:rPr>
          <w:t>http://www.youtube.com/watch?v=sFOv6_L5C-k</w:t>
        </w:r>
      </w:hyperlink>
      <w:r w:rsidR="00BC7B1F">
        <w:rPr>
          <w:rFonts w:hint="eastAsia"/>
        </w:rPr>
        <w:t xml:space="preserve">  (</w:t>
      </w:r>
      <w:r w:rsidR="00BC7B1F" w:rsidRPr="00474104">
        <w:rPr>
          <w:rStyle w:val="watch-title"/>
          <w:rFonts w:ascii="Arial" w:hAnsi="Arial" w:cs="Arial"/>
          <w:color w:val="222222"/>
          <w:kern w:val="36"/>
        </w:rPr>
        <w:t>Ferrofluid in a Bottle</w:t>
      </w:r>
      <w:r w:rsidR="00BC7B1F">
        <w:rPr>
          <w:rFonts w:hint="eastAsia"/>
        </w:rPr>
        <w:t>)</w:t>
      </w:r>
    </w:p>
    <w:p w:rsidR="00BC7B1F" w:rsidRDefault="00BC7B1F" w:rsidP="00BC7B1F"/>
    <w:p w:rsidR="00BC7B1F" w:rsidRPr="00BC7B1F" w:rsidRDefault="00BC7B1F" w:rsidP="000A36A2"/>
    <w:p w:rsidR="00453304" w:rsidRDefault="00453304">
      <w:pPr>
        <w:widowControl/>
      </w:pPr>
      <w:r>
        <w:br w:type="page"/>
      </w:r>
    </w:p>
    <w:tbl>
      <w:tblPr>
        <w:tblW w:w="0" w:type="auto"/>
        <w:tblCellMar>
          <w:left w:w="0" w:type="dxa"/>
          <w:right w:w="0" w:type="dxa"/>
        </w:tblCellMar>
        <w:tblLook w:val="04A0" w:firstRow="1" w:lastRow="0" w:firstColumn="1" w:lastColumn="0" w:noHBand="0" w:noVBand="1"/>
      </w:tblPr>
      <w:tblGrid>
        <w:gridCol w:w="7650"/>
      </w:tblGrid>
      <w:tr w:rsidR="00453304" w:rsidRPr="00643166" w:rsidTr="00E85A7E">
        <w:tc>
          <w:tcPr>
            <w:tcW w:w="7650" w:type="dxa"/>
            <w:hideMark/>
          </w:tcPr>
          <w:p w:rsidR="00453304" w:rsidRDefault="00453304" w:rsidP="00E85A7E">
            <w:pPr>
              <w:widowControl/>
              <w:spacing w:before="75" w:after="75" w:line="312" w:lineRule="atLeast"/>
              <w:jc w:val="both"/>
              <w:rPr>
                <w:rFonts w:ascii="Tahoma" w:hAnsi="Tahoma" w:cs="Tahoma"/>
                <w:color w:val="666666"/>
                <w:kern w:val="0"/>
                <w:sz w:val="28"/>
                <w:szCs w:val="28"/>
              </w:rPr>
            </w:pPr>
            <w:r>
              <w:lastRenderedPageBreak/>
              <w:br w:type="page"/>
              <w:t xml:space="preserve"> </w:t>
            </w:r>
            <w:r>
              <w:rPr>
                <w:rFonts w:hint="eastAsia"/>
              </w:rPr>
              <w:t>附錄一</w:t>
            </w:r>
          </w:p>
          <w:p w:rsidR="00453304" w:rsidRDefault="00453304" w:rsidP="00E85A7E">
            <w:pPr>
              <w:widowControl/>
              <w:jc w:val="center"/>
              <w:rPr>
                <w:rFonts w:ascii="標楷體" w:eastAsia="標楷體" w:hAnsi="標楷體" w:cs="新細明體"/>
                <w:b/>
                <w:color w:val="548DD4"/>
                <w:kern w:val="0"/>
                <w:sz w:val="44"/>
                <w:szCs w:val="44"/>
              </w:rPr>
            </w:pPr>
            <w:r w:rsidRPr="004E519F">
              <w:rPr>
                <w:rFonts w:ascii="標楷體" w:eastAsia="標楷體" w:hAnsi="標楷體" w:cs="新細明體"/>
                <w:b/>
                <w:color w:val="595959"/>
                <w:kern w:val="0"/>
                <w:sz w:val="44"/>
                <w:szCs w:val="44"/>
              </w:rPr>
              <w:t>Solar Beads</w:t>
            </w:r>
            <w:r w:rsidRPr="004E519F">
              <w:rPr>
                <w:rFonts w:ascii="標楷體" w:eastAsia="標楷體" w:hAnsi="標楷體" w:cs="新細明體" w:hint="eastAsia"/>
                <w:b/>
                <w:color w:val="548DD4"/>
                <w:kern w:val="0"/>
                <w:sz w:val="44"/>
                <w:szCs w:val="44"/>
              </w:rPr>
              <w:t>（感光變色珠</w:t>
            </w:r>
            <w:r>
              <w:rPr>
                <w:rFonts w:ascii="標楷體" w:eastAsia="標楷體" w:hAnsi="標楷體" w:cs="新細明體"/>
                <w:b/>
                <w:color w:val="548DD4"/>
                <w:kern w:val="0"/>
                <w:sz w:val="44"/>
                <w:szCs w:val="44"/>
              </w:rPr>
              <w:t>）</w:t>
            </w:r>
          </w:p>
          <w:p w:rsidR="00453304" w:rsidRDefault="00453304" w:rsidP="00E85A7E">
            <w:pPr>
              <w:widowControl/>
              <w:spacing w:before="75" w:after="75" w:line="312" w:lineRule="atLeast"/>
              <w:jc w:val="both"/>
              <w:rPr>
                <w:rFonts w:ascii="Tahoma" w:hAnsi="Tahoma" w:cs="Tahoma"/>
                <w:kern w:val="0"/>
                <w:sz w:val="28"/>
                <w:szCs w:val="28"/>
              </w:rPr>
            </w:pPr>
          </w:p>
          <w:p w:rsidR="00453304" w:rsidRPr="00F420FF" w:rsidRDefault="00453304" w:rsidP="00E85A7E">
            <w:pPr>
              <w:widowControl/>
              <w:spacing w:before="75" w:after="75" w:line="312" w:lineRule="atLeast"/>
              <w:jc w:val="both"/>
              <w:rPr>
                <w:rFonts w:ascii="Tahoma" w:hAnsi="Tahoma" w:cs="Tahoma"/>
                <w:kern w:val="0"/>
                <w:sz w:val="22"/>
              </w:rPr>
            </w:pPr>
            <w:r w:rsidRPr="00F420FF">
              <w:rPr>
                <w:rFonts w:ascii="Tahoma" w:hAnsi="Tahoma" w:cs="Tahoma"/>
                <w:kern w:val="0"/>
                <w:sz w:val="28"/>
                <w:szCs w:val="28"/>
              </w:rPr>
              <w:t>原理</w:t>
            </w:r>
            <w:r w:rsidRPr="00F420FF">
              <w:rPr>
                <w:rFonts w:ascii="Tahoma" w:hAnsi="Tahoma" w:cs="Tahoma"/>
                <w:kern w:val="0"/>
                <w:sz w:val="22"/>
              </w:rPr>
              <w:br/>
            </w:r>
            <w:r w:rsidRPr="00F420FF">
              <w:rPr>
                <w:rFonts w:ascii="Tahoma" w:hAnsi="Tahoma" w:cs="Tahoma"/>
                <w:kern w:val="0"/>
                <w:sz w:val="22"/>
              </w:rPr>
              <w:t>感光變色珠經陽光</w:t>
            </w:r>
            <w:r w:rsidRPr="00F420FF">
              <w:rPr>
                <w:rFonts w:ascii="Tahoma" w:hAnsi="Tahoma" w:cs="Tahoma"/>
                <w:kern w:val="0"/>
                <w:sz w:val="22"/>
              </w:rPr>
              <w:t>(</w:t>
            </w:r>
            <w:r w:rsidRPr="00F420FF">
              <w:rPr>
                <w:rFonts w:ascii="Tahoma" w:hAnsi="Tahoma" w:cs="Tahoma"/>
                <w:kern w:val="0"/>
                <w:sz w:val="22"/>
              </w:rPr>
              <w:t>紫外線</w:t>
            </w:r>
            <w:r w:rsidRPr="00F420FF">
              <w:rPr>
                <w:rFonts w:ascii="Tahoma" w:hAnsi="Tahoma" w:cs="Tahoma"/>
                <w:kern w:val="0"/>
                <w:sz w:val="22"/>
              </w:rPr>
              <w:t>)</w:t>
            </w:r>
            <w:r w:rsidRPr="00F420FF">
              <w:rPr>
                <w:rFonts w:ascii="Tahoma" w:hAnsi="Tahoma" w:cs="Tahoma"/>
                <w:kern w:val="0"/>
                <w:sz w:val="22"/>
              </w:rPr>
              <w:t>照射後，因吸收陽光</w:t>
            </w:r>
            <w:r w:rsidRPr="00F420FF">
              <w:rPr>
                <w:rFonts w:ascii="Tahoma" w:hAnsi="Tahoma" w:cs="Tahoma"/>
                <w:kern w:val="0"/>
                <w:sz w:val="22"/>
              </w:rPr>
              <w:t>(</w:t>
            </w:r>
            <w:r w:rsidRPr="00F420FF">
              <w:rPr>
                <w:rFonts w:ascii="Tahoma" w:hAnsi="Tahoma" w:cs="Tahoma"/>
                <w:kern w:val="0"/>
                <w:sz w:val="22"/>
              </w:rPr>
              <w:t>紫外線</w:t>
            </w:r>
            <w:r w:rsidRPr="00F420FF">
              <w:rPr>
                <w:rFonts w:ascii="Tahoma" w:hAnsi="Tahoma" w:cs="Tahoma"/>
                <w:kern w:val="0"/>
                <w:sz w:val="22"/>
              </w:rPr>
              <w:t>)</w:t>
            </w:r>
            <w:r w:rsidRPr="00F420FF">
              <w:rPr>
                <w:rFonts w:ascii="Tahoma" w:hAnsi="Tahoma" w:cs="Tahoma"/>
                <w:kern w:val="0"/>
                <w:sz w:val="22"/>
              </w:rPr>
              <w:t>之能量，分子結構產生改變，導</w:t>
            </w:r>
            <w:r w:rsidRPr="00F420FF">
              <w:rPr>
                <w:rFonts w:ascii="Tahoma" w:hAnsi="Tahoma" w:cs="Tahoma"/>
                <w:kern w:val="0"/>
                <w:sz w:val="22"/>
              </w:rPr>
              <w:t> </w:t>
            </w:r>
            <w:r w:rsidRPr="00F420FF">
              <w:rPr>
                <w:rFonts w:ascii="Tahoma" w:hAnsi="Tahoma" w:cs="Tahoma"/>
                <w:kern w:val="0"/>
                <w:sz w:val="22"/>
              </w:rPr>
              <w:t>致吸收波長的改變，而產生顏色變化；當陽光</w:t>
            </w:r>
            <w:r w:rsidRPr="00F420FF">
              <w:rPr>
                <w:rFonts w:ascii="Tahoma" w:hAnsi="Tahoma" w:cs="Tahoma"/>
                <w:kern w:val="0"/>
                <w:sz w:val="22"/>
              </w:rPr>
              <w:t>(</w:t>
            </w:r>
            <w:r w:rsidRPr="00F420FF">
              <w:rPr>
                <w:rFonts w:ascii="Tahoma" w:hAnsi="Tahoma" w:cs="Tahoma"/>
                <w:kern w:val="0"/>
                <w:sz w:val="22"/>
              </w:rPr>
              <w:t>紫外線</w:t>
            </w:r>
            <w:r w:rsidRPr="00F420FF">
              <w:rPr>
                <w:rFonts w:ascii="Tahoma" w:hAnsi="Tahoma" w:cs="Tahoma"/>
                <w:kern w:val="0"/>
                <w:sz w:val="22"/>
              </w:rPr>
              <w:t>)</w:t>
            </w:r>
            <w:r w:rsidRPr="00F420FF">
              <w:rPr>
                <w:rFonts w:ascii="Tahoma" w:hAnsi="Tahoma" w:cs="Tahoma"/>
                <w:kern w:val="0"/>
                <w:sz w:val="22"/>
              </w:rPr>
              <w:t>之能量逐漸失去，變色珠回復到原</w:t>
            </w:r>
            <w:r w:rsidRPr="00F420FF">
              <w:rPr>
                <w:rFonts w:ascii="Tahoma" w:hAnsi="Tahoma" w:cs="Tahoma"/>
                <w:kern w:val="0"/>
                <w:sz w:val="22"/>
              </w:rPr>
              <w:t> </w:t>
            </w:r>
            <w:r w:rsidRPr="00F420FF">
              <w:rPr>
                <w:rFonts w:ascii="Tahoma" w:hAnsi="Tahoma" w:cs="Tahoma"/>
                <w:kern w:val="0"/>
                <w:sz w:val="22"/>
              </w:rPr>
              <w:t>本的分子結構，因而還原成本來的顏色。</w:t>
            </w:r>
          </w:p>
          <w:p w:rsidR="00453304" w:rsidRPr="00F420FF" w:rsidRDefault="00453304" w:rsidP="00E85A7E">
            <w:pPr>
              <w:widowControl/>
              <w:spacing w:before="75" w:after="75" w:line="312" w:lineRule="atLeast"/>
              <w:jc w:val="both"/>
              <w:rPr>
                <w:rFonts w:ascii="Tahoma" w:hAnsi="Tahoma" w:cs="Tahoma"/>
                <w:kern w:val="0"/>
                <w:sz w:val="22"/>
              </w:rPr>
            </w:pPr>
            <w:r w:rsidRPr="00F420FF">
              <w:rPr>
                <w:rFonts w:ascii="Tahoma" w:hAnsi="Tahoma" w:cs="Tahoma"/>
                <w:kern w:val="0"/>
                <w:sz w:val="28"/>
                <w:szCs w:val="28"/>
              </w:rPr>
              <w:t>應用</w:t>
            </w:r>
            <w:r w:rsidRPr="00F420FF">
              <w:rPr>
                <w:rFonts w:ascii="Tahoma" w:hAnsi="Tahoma" w:cs="Tahoma"/>
                <w:kern w:val="0"/>
                <w:sz w:val="22"/>
              </w:rPr>
              <w:br/>
              <w:t> </w:t>
            </w:r>
            <w:r w:rsidRPr="00F420FF">
              <w:rPr>
                <w:rFonts w:ascii="Tahoma" w:hAnsi="Tahoma" w:cs="Tahoma"/>
                <w:kern w:val="0"/>
                <w:sz w:val="22"/>
              </w:rPr>
              <w:t>在太陽光下，能發出可見光</w:t>
            </w:r>
            <w:r w:rsidRPr="00F420FF">
              <w:rPr>
                <w:rFonts w:ascii="Tahoma" w:hAnsi="Tahoma" w:cs="Tahoma"/>
                <w:kern w:val="0"/>
                <w:sz w:val="22"/>
              </w:rPr>
              <w:t>(400</w:t>
            </w:r>
            <w:r w:rsidRPr="00F420FF">
              <w:rPr>
                <w:rFonts w:ascii="Tahoma" w:hAnsi="Tahoma" w:cs="Tahoma"/>
                <w:kern w:val="0"/>
                <w:sz w:val="22"/>
              </w:rPr>
              <w:t>～</w:t>
            </w:r>
            <w:r w:rsidRPr="00F420FF">
              <w:rPr>
                <w:rFonts w:ascii="Tahoma" w:hAnsi="Tahoma" w:cs="Tahoma"/>
                <w:kern w:val="0"/>
                <w:sz w:val="22"/>
              </w:rPr>
              <w:t>800nm)</w:t>
            </w:r>
            <w:r w:rsidRPr="00F420FF">
              <w:rPr>
                <w:rFonts w:ascii="Tahoma" w:hAnsi="Tahoma" w:cs="Tahoma"/>
                <w:kern w:val="0"/>
                <w:sz w:val="22"/>
              </w:rPr>
              <w:t>的材料和防偽印刷油墨。這類材料和油墨從</w:t>
            </w:r>
            <w:r w:rsidRPr="00F420FF">
              <w:rPr>
                <w:rFonts w:ascii="Tahoma" w:hAnsi="Tahoma" w:cs="Tahoma"/>
                <w:kern w:val="0"/>
                <w:sz w:val="22"/>
              </w:rPr>
              <w:t> </w:t>
            </w:r>
            <w:r w:rsidRPr="00F420FF">
              <w:rPr>
                <w:rFonts w:ascii="Tahoma" w:hAnsi="Tahoma" w:cs="Tahoma"/>
                <w:kern w:val="0"/>
                <w:sz w:val="22"/>
              </w:rPr>
              <w:t>表面上看是由於太陽作用而變色，實質上也是受紫外線照射而變色的。</w:t>
            </w:r>
            <w:r w:rsidRPr="00F420FF">
              <w:rPr>
                <w:rFonts w:ascii="Tahoma" w:hAnsi="Tahoma" w:cs="Tahoma"/>
                <w:kern w:val="0"/>
                <w:sz w:val="22"/>
              </w:rPr>
              <w:br/>
            </w:r>
            <w:r w:rsidRPr="00F420FF">
              <w:rPr>
                <w:rFonts w:ascii="Tahoma" w:hAnsi="Tahoma" w:cs="Tahoma"/>
                <w:kern w:val="0"/>
                <w:sz w:val="22"/>
              </w:rPr>
              <w:t>目前市場上已開發應用的此類材料在太陽光</w:t>
            </w:r>
            <w:r w:rsidRPr="00F420FF">
              <w:rPr>
                <w:rFonts w:ascii="Tahoma" w:hAnsi="Tahoma" w:cs="Tahoma"/>
                <w:kern w:val="0"/>
                <w:sz w:val="22"/>
              </w:rPr>
              <w:t>(</w:t>
            </w:r>
            <w:r w:rsidRPr="00F420FF">
              <w:rPr>
                <w:rFonts w:ascii="Tahoma" w:hAnsi="Tahoma" w:cs="Tahoma"/>
                <w:kern w:val="0"/>
                <w:sz w:val="22"/>
              </w:rPr>
              <w:t>也可在紫外光</w:t>
            </w:r>
            <w:r w:rsidRPr="00F420FF">
              <w:rPr>
                <w:rFonts w:ascii="Tahoma" w:hAnsi="Tahoma" w:cs="Tahoma"/>
                <w:kern w:val="0"/>
                <w:sz w:val="22"/>
              </w:rPr>
              <w:t>)</w:t>
            </w:r>
            <w:r w:rsidRPr="00F420FF">
              <w:rPr>
                <w:rFonts w:ascii="Tahoma" w:hAnsi="Tahoma" w:cs="Tahoma"/>
                <w:kern w:val="0"/>
                <w:sz w:val="22"/>
              </w:rPr>
              <w:t>下，即發生變色效果，可以從</w:t>
            </w:r>
            <w:r w:rsidRPr="00F420FF">
              <w:rPr>
                <w:rFonts w:ascii="Tahoma" w:hAnsi="Tahoma" w:cs="Tahoma"/>
                <w:kern w:val="0"/>
                <w:sz w:val="22"/>
              </w:rPr>
              <w:t> </w:t>
            </w:r>
            <w:r w:rsidRPr="00F420FF">
              <w:rPr>
                <w:rFonts w:ascii="Tahoma" w:hAnsi="Tahoma" w:cs="Tahoma"/>
                <w:kern w:val="0"/>
                <w:sz w:val="22"/>
              </w:rPr>
              <w:t>無色變紫、藍、黃等色，也可設計為從有色到無色變化。是防偽材料中的新秀、奇葩。</w:t>
            </w:r>
          </w:p>
          <w:p w:rsidR="00453304" w:rsidRPr="00643166" w:rsidRDefault="00453304" w:rsidP="00E85A7E">
            <w:pPr>
              <w:widowControl/>
              <w:spacing w:before="75" w:after="75" w:line="312" w:lineRule="atLeast"/>
              <w:jc w:val="both"/>
              <w:rPr>
                <w:rFonts w:ascii="Tahoma" w:hAnsi="Tahoma" w:cs="Tahoma"/>
                <w:color w:val="666666"/>
                <w:kern w:val="0"/>
                <w:sz w:val="17"/>
                <w:szCs w:val="17"/>
              </w:rPr>
            </w:pPr>
            <w:r>
              <w:rPr>
                <w:rFonts w:ascii="Tahoma" w:hAnsi="Tahoma" w:cs="Tahoma"/>
                <w:noProof/>
                <w:color w:val="666666"/>
                <w:kern w:val="0"/>
                <w:sz w:val="17"/>
                <w:szCs w:val="17"/>
              </w:rPr>
              <w:drawing>
                <wp:inline distT="0" distB="0" distL="0" distR="0" wp14:anchorId="256E63C6" wp14:editId="16F662FF">
                  <wp:extent cx="4791075" cy="1514475"/>
                  <wp:effectExtent l="19050" t="0" r="9525" b="0"/>
                  <wp:docPr id="5" name="圖片 5" descr="http://gensci.phys.nthu.edu.tw/images/solar%20b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ensci.phys.nthu.edu.tw/images/solar%20beads"/>
                          <pic:cNvPicPr>
                            <a:picLocks noChangeAspect="1" noChangeArrowheads="1"/>
                          </pic:cNvPicPr>
                        </pic:nvPicPr>
                        <pic:blipFill>
                          <a:blip r:embed="rId74" cstate="print"/>
                          <a:srcRect/>
                          <a:stretch>
                            <a:fillRect/>
                          </a:stretch>
                        </pic:blipFill>
                        <pic:spPr bwMode="auto">
                          <a:xfrm>
                            <a:off x="0" y="0"/>
                            <a:ext cx="4791075" cy="1514475"/>
                          </a:xfrm>
                          <a:prstGeom prst="rect">
                            <a:avLst/>
                          </a:prstGeom>
                          <a:noFill/>
                          <a:ln w="9525">
                            <a:noFill/>
                            <a:miter lim="800000"/>
                            <a:headEnd/>
                            <a:tailEnd/>
                          </a:ln>
                        </pic:spPr>
                      </pic:pic>
                    </a:graphicData>
                  </a:graphic>
                </wp:inline>
              </w:drawing>
            </w:r>
          </w:p>
        </w:tc>
      </w:tr>
    </w:tbl>
    <w:p w:rsidR="00453304" w:rsidRDefault="00453304" w:rsidP="00453304">
      <w:pPr>
        <w:rPr>
          <w:rFonts w:ascii="Tahoma" w:hAnsi="Tahoma" w:cs="Tahoma"/>
          <w:color w:val="666666"/>
          <w:kern w:val="0"/>
          <w:sz w:val="17"/>
          <w:szCs w:val="17"/>
        </w:rPr>
      </w:pPr>
      <w:r w:rsidRPr="00643166">
        <w:rPr>
          <w:rFonts w:ascii="Tahoma" w:hAnsi="Tahoma" w:cs="Tahoma"/>
          <w:color w:val="666666"/>
          <w:kern w:val="0"/>
          <w:sz w:val="17"/>
          <w:szCs w:val="17"/>
        </w:rPr>
        <w:t xml:space="preserve">- See more at: </w:t>
      </w:r>
      <w:hyperlink r:id="rId75" w:anchor="sthash.qf6S3Zc2.dpuf" w:history="1">
        <w:r w:rsidRPr="003657A3">
          <w:rPr>
            <w:rStyle w:val="ab"/>
            <w:rFonts w:ascii="Tahoma" w:hAnsi="Tahoma" w:cs="Tahoma"/>
            <w:kern w:val="0"/>
            <w:sz w:val="17"/>
            <w:szCs w:val="17"/>
          </w:rPr>
          <w:t>http://gensci.phys.nthu.edu.tw/index.php?option=com_content&amp;view=article&amp;id=100:solar-beads&amp;catid=29:the-cms&amp;Itemid=141#sthash.qf6S3Zc2.dpuf</w:t>
        </w:r>
      </w:hyperlink>
    </w:p>
    <w:p w:rsidR="000A4389" w:rsidRDefault="000A4389">
      <w:pPr>
        <w:widowControl/>
        <w:rPr>
          <w:rFonts w:ascii="Tahoma" w:hAnsi="Tahoma" w:cs="Tahoma"/>
          <w:color w:val="666666"/>
          <w:kern w:val="0"/>
          <w:sz w:val="17"/>
          <w:szCs w:val="17"/>
        </w:rPr>
      </w:pPr>
      <w:r>
        <w:rPr>
          <w:rFonts w:ascii="Tahoma" w:hAnsi="Tahoma" w:cs="Tahoma"/>
          <w:color w:val="666666"/>
          <w:kern w:val="0"/>
          <w:sz w:val="17"/>
          <w:szCs w:val="17"/>
        </w:rPr>
        <w:br w:type="page"/>
      </w:r>
    </w:p>
    <w:tbl>
      <w:tblPr>
        <w:tblpPr w:leftFromText="45" w:rightFromText="45" w:vertAnchor="text" w:tblpXSpec="right" w:tblpYSpec="center"/>
        <w:tblW w:w="4740" w:type="dxa"/>
        <w:tblCellSpacing w:w="60" w:type="dxa"/>
        <w:tblCellMar>
          <w:top w:w="15" w:type="dxa"/>
          <w:left w:w="15" w:type="dxa"/>
          <w:bottom w:w="15" w:type="dxa"/>
          <w:right w:w="15" w:type="dxa"/>
        </w:tblCellMar>
        <w:tblLook w:val="04A0" w:firstRow="1" w:lastRow="0" w:firstColumn="1" w:lastColumn="0" w:noHBand="0" w:noVBand="1"/>
      </w:tblPr>
      <w:tblGrid>
        <w:gridCol w:w="4770"/>
      </w:tblGrid>
      <w:tr w:rsidR="000A4389" w:rsidTr="00E85A7E">
        <w:trPr>
          <w:tblCellSpacing w:w="60" w:type="dxa"/>
        </w:trPr>
        <w:tc>
          <w:tcPr>
            <w:tcW w:w="0" w:type="auto"/>
            <w:vAlign w:val="center"/>
            <w:hideMark/>
          </w:tcPr>
          <w:p w:rsidR="000A4389" w:rsidRDefault="000A4389" w:rsidP="000A4389">
            <w:pPr>
              <w:jc w:val="center"/>
              <w:rPr>
                <w:rFonts w:ascii="新細明體" w:hAnsi="新細明體" w:cs="新細明體"/>
                <w:color w:val="0066CC"/>
              </w:rPr>
            </w:pPr>
            <w:r>
              <w:rPr>
                <w:noProof/>
              </w:rPr>
              <w:lastRenderedPageBreak/>
              <w:drawing>
                <wp:anchor distT="0" distB="0" distL="0" distR="0" simplePos="0" relativeHeight="251682816" behindDoc="0" locked="0" layoutInCell="1" allowOverlap="0" wp14:anchorId="3F90FC24" wp14:editId="3825CA78">
                  <wp:simplePos x="0" y="0"/>
                  <wp:positionH relativeFrom="column">
                    <wp:posOffset>45720</wp:posOffset>
                  </wp:positionH>
                  <wp:positionV relativeFrom="line">
                    <wp:posOffset>-3148330</wp:posOffset>
                  </wp:positionV>
                  <wp:extent cx="2857500" cy="3886200"/>
                  <wp:effectExtent l="0" t="0" r="0" b="0"/>
                  <wp:wrapSquare wrapText="bothSides"/>
                  <wp:docPr id="22" name="圖片 22" descr="一個不帶電的金屬小球被起電機的球形罩吸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一個不帶電的金屬小球被起電機的球形罩吸引"/>
                          <pic:cNvPicPr>
                            <a:picLocks noChangeAspect="1" noChangeArrowheads="1"/>
                          </pic:cNvPicPr>
                        </pic:nvPicPr>
                        <pic:blipFill>
                          <a:blip r:embed="rId76" cstate="print"/>
                          <a:srcRect/>
                          <a:stretch>
                            <a:fillRect/>
                          </a:stretch>
                        </pic:blipFill>
                        <pic:spPr bwMode="auto">
                          <a:xfrm>
                            <a:off x="0" y="0"/>
                            <a:ext cx="2857500" cy="3886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 </w:t>
            </w:r>
          </w:p>
        </w:tc>
      </w:tr>
    </w:tbl>
    <w:p w:rsidR="00737C4E" w:rsidRPr="00DD5642" w:rsidRDefault="00DD5642" w:rsidP="000A4389">
      <w:pPr>
        <w:spacing w:line="408" w:lineRule="auto"/>
        <w:rPr>
          <w:sz w:val="28"/>
          <w:szCs w:val="28"/>
        </w:rPr>
      </w:pPr>
      <w:r w:rsidRPr="00DD5642">
        <w:rPr>
          <w:rFonts w:hint="eastAsia"/>
          <w:sz w:val="28"/>
          <w:szCs w:val="28"/>
        </w:rPr>
        <w:t>附錄二：范德格拉夫起電機</w:t>
      </w:r>
    </w:p>
    <w:p w:rsidR="00737C4E" w:rsidRDefault="00737C4E" w:rsidP="000A4389">
      <w:pPr>
        <w:spacing w:line="408" w:lineRule="auto"/>
      </w:pPr>
    </w:p>
    <w:p w:rsidR="000A4389" w:rsidRDefault="000A4389" w:rsidP="000A4389">
      <w:pPr>
        <w:spacing w:line="408" w:lineRule="auto"/>
      </w:pPr>
      <w:r>
        <w:t>范德格拉夫起電機是由美國科學家范德格拉夫</w:t>
      </w:r>
      <w:r>
        <w:t xml:space="preserve">  (1901- 1967) </w:t>
      </w:r>
      <w:r>
        <w:t>於</w:t>
      </w:r>
      <w:r>
        <w:t>1931</w:t>
      </w:r>
      <w:r>
        <w:t>年發明的。起電機以摩擦生電的原理，不斷產生大量電荷。圖為學校普遍使用的一種模型，內裏有一條橡皮帶，由膠轆帶動運轉。當點電極藉摩擦或高電壓產生靜電，運轉的橡皮帶便會將電荷不斷地傳到球形金屬罩的內表面。因為電荷之間互相排斥，所以電荷便移動到球形罩的外表面，形成大量電荷積聚在球形罩上。</w:t>
      </w:r>
    </w:p>
    <w:p w:rsidR="000A4389" w:rsidRDefault="000A4389" w:rsidP="000A4389">
      <w:pPr>
        <w:pStyle w:val="3"/>
        <w:spacing w:line="408" w:lineRule="auto"/>
        <w:rPr>
          <w:rFonts w:hint="eastAsia"/>
        </w:rPr>
      </w:pPr>
      <w:r>
        <w:t>起電機有甚麼應用？</w:t>
      </w:r>
    </w:p>
    <w:p w:rsidR="000A4389" w:rsidRDefault="000A4389" w:rsidP="000A4389">
      <w:pPr>
        <w:spacing w:line="408" w:lineRule="auto"/>
      </w:pPr>
      <w:r>
        <w:t>范德格拉夫起電機球形罩上的電荷能產生超過一千萬伏特的電壓。在核物理實驗中，如此高的電壓可用來加速各種帶電粒子，如質子、電子等。此外，這種起電機也可用來演示很多有趣的靜電現象，如使頭髮豎立起來、吸引發泡膠球、產生電火花、用電風使「風車」旋轉等。透過這些現象，我們可以更了解靜電的特質。</w:t>
      </w:r>
    </w:p>
    <w:p w:rsidR="000A4389" w:rsidRDefault="000A4389">
      <w:pPr>
        <w:widowControl/>
        <w:rPr>
          <w:rFonts w:ascii="Tahoma" w:hAnsi="Tahoma" w:cs="Tahoma"/>
          <w:color w:val="666666"/>
          <w:kern w:val="0"/>
          <w:sz w:val="17"/>
          <w:szCs w:val="17"/>
        </w:rPr>
      </w:pPr>
      <w:r>
        <w:rPr>
          <w:rFonts w:ascii="Tahoma" w:hAnsi="Tahoma" w:cs="Tahoma"/>
          <w:color w:val="666666"/>
          <w:kern w:val="0"/>
          <w:sz w:val="17"/>
          <w:szCs w:val="17"/>
        </w:rPr>
        <w:br w:type="page"/>
      </w:r>
    </w:p>
    <w:p w:rsidR="00737C4E" w:rsidRPr="00737C4E" w:rsidRDefault="00737C4E" w:rsidP="00737C4E">
      <w:pPr>
        <w:ind w:firstLineChars="667" w:firstLine="1868"/>
        <w:rPr>
          <w:rFonts w:ascii="Tahoma" w:hAnsi="Tahoma" w:cs="Tahoma"/>
          <w:kern w:val="0"/>
          <w:sz w:val="28"/>
          <w:szCs w:val="28"/>
        </w:rPr>
      </w:pPr>
      <w:r w:rsidRPr="00737C4E">
        <w:rPr>
          <w:rFonts w:ascii="Tahoma" w:hAnsi="Tahoma" w:cs="Tahoma" w:hint="eastAsia"/>
          <w:kern w:val="0"/>
          <w:sz w:val="28"/>
          <w:szCs w:val="28"/>
        </w:rPr>
        <w:lastRenderedPageBreak/>
        <w:t>附錄三：高斯槍</w:t>
      </w:r>
    </w:p>
    <w:p w:rsidR="00737C4E" w:rsidRDefault="00737C4E" w:rsidP="00737C4E">
      <w:pPr>
        <w:ind w:firstLineChars="667" w:firstLine="1134"/>
        <w:rPr>
          <w:rFonts w:ascii="Tahoma" w:hAnsi="Tahoma" w:cs="Tahoma"/>
          <w:color w:val="666666"/>
          <w:kern w:val="0"/>
          <w:sz w:val="17"/>
          <w:szCs w:val="17"/>
        </w:rPr>
      </w:pPr>
    </w:p>
    <w:p w:rsidR="00737C4E" w:rsidRDefault="00737C4E" w:rsidP="00737C4E">
      <w:pPr>
        <w:ind w:firstLineChars="667" w:firstLine="1134"/>
        <w:rPr>
          <w:rFonts w:ascii="Tahoma" w:hAnsi="Tahoma" w:cs="Tahoma"/>
          <w:color w:val="666666"/>
          <w:kern w:val="0"/>
          <w:sz w:val="17"/>
          <w:szCs w:val="17"/>
        </w:rPr>
      </w:pPr>
    </w:p>
    <w:p w:rsidR="00737C4E" w:rsidRDefault="00737C4E" w:rsidP="00737C4E">
      <w:pPr>
        <w:ind w:firstLineChars="667" w:firstLine="1134"/>
        <w:rPr>
          <w:rFonts w:ascii="Tahoma" w:hAnsi="Tahoma" w:cs="Tahoma"/>
          <w:color w:val="666666"/>
          <w:kern w:val="0"/>
          <w:sz w:val="17"/>
          <w:szCs w:val="17"/>
        </w:rPr>
      </w:pPr>
    </w:p>
    <w:p w:rsidR="00737C4E" w:rsidRDefault="00737C4E" w:rsidP="00737C4E">
      <w:pPr>
        <w:ind w:firstLineChars="667" w:firstLine="1134"/>
        <w:rPr>
          <w:rFonts w:ascii="Tahoma" w:hAnsi="Tahoma" w:cs="Tahoma"/>
          <w:color w:val="666666"/>
          <w:kern w:val="0"/>
          <w:sz w:val="17"/>
          <w:szCs w:val="17"/>
        </w:rPr>
      </w:pPr>
    </w:p>
    <w:p w:rsidR="00453304" w:rsidRDefault="000A4389" w:rsidP="00737C4E">
      <w:pPr>
        <w:ind w:firstLineChars="667" w:firstLine="1134"/>
        <w:rPr>
          <w:rFonts w:ascii="Tahoma" w:hAnsi="Tahoma" w:cs="Tahoma"/>
          <w:color w:val="666666"/>
          <w:kern w:val="0"/>
          <w:sz w:val="17"/>
          <w:szCs w:val="17"/>
        </w:rPr>
      </w:pPr>
      <w:r>
        <w:rPr>
          <w:rFonts w:ascii="Tahoma" w:hAnsi="Tahoma" w:cs="Tahoma"/>
          <w:noProof/>
          <w:color w:val="666666"/>
          <w:sz w:val="17"/>
          <w:szCs w:val="17"/>
        </w:rPr>
        <w:drawing>
          <wp:inline distT="0" distB="0" distL="0" distR="0" wp14:anchorId="1F050479" wp14:editId="1E894790">
            <wp:extent cx="4867275" cy="7048500"/>
            <wp:effectExtent l="19050" t="0" r="9525" b="0"/>
            <wp:docPr id="23" name="圖片 23" descr="http://140.114.80.71/images/Gaussian%20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40.114.80.71/images/Gaussian%20Gun.jpg"/>
                    <pic:cNvPicPr>
                      <a:picLocks noChangeAspect="1" noChangeArrowheads="1"/>
                    </pic:cNvPicPr>
                  </pic:nvPicPr>
                  <pic:blipFill>
                    <a:blip r:embed="rId77" cstate="print"/>
                    <a:srcRect/>
                    <a:stretch>
                      <a:fillRect/>
                    </a:stretch>
                  </pic:blipFill>
                  <pic:spPr bwMode="auto">
                    <a:xfrm>
                      <a:off x="0" y="0"/>
                      <a:ext cx="4867275" cy="7048500"/>
                    </a:xfrm>
                    <a:prstGeom prst="rect">
                      <a:avLst/>
                    </a:prstGeom>
                    <a:noFill/>
                    <a:ln w="9525">
                      <a:noFill/>
                      <a:miter lim="800000"/>
                      <a:headEnd/>
                      <a:tailEnd/>
                    </a:ln>
                  </pic:spPr>
                </pic:pic>
              </a:graphicData>
            </a:graphic>
          </wp:inline>
        </w:drawing>
      </w:r>
    </w:p>
    <w:p w:rsidR="00737C4E" w:rsidRDefault="00737C4E" w:rsidP="00453304">
      <w:pPr>
        <w:rPr>
          <w:rFonts w:ascii="Tahoma" w:hAnsi="Tahoma" w:cs="Tahoma"/>
          <w:color w:val="666666"/>
          <w:kern w:val="0"/>
          <w:sz w:val="17"/>
          <w:szCs w:val="17"/>
        </w:rPr>
      </w:pPr>
    </w:p>
    <w:p w:rsidR="00737C4E" w:rsidRDefault="00737C4E">
      <w:pPr>
        <w:widowControl/>
        <w:rPr>
          <w:rFonts w:ascii="Tahoma" w:hAnsi="Tahoma" w:cs="Tahoma"/>
          <w:color w:val="666666"/>
          <w:kern w:val="0"/>
          <w:sz w:val="17"/>
          <w:szCs w:val="17"/>
        </w:rPr>
      </w:pPr>
      <w:r>
        <w:rPr>
          <w:rFonts w:ascii="Tahoma" w:hAnsi="Tahoma" w:cs="Tahoma"/>
          <w:color w:val="666666"/>
          <w:kern w:val="0"/>
          <w:sz w:val="17"/>
          <w:szCs w:val="17"/>
        </w:rPr>
        <w:br w:type="page"/>
      </w:r>
    </w:p>
    <w:p w:rsidR="00737C4E" w:rsidRPr="004F65C9" w:rsidRDefault="00737C4E" w:rsidP="00737C4E">
      <w:pPr>
        <w:widowControl/>
        <w:ind w:left="720"/>
        <w:rPr>
          <w:rFonts w:ascii="新細明體" w:hAnsi="新細明體" w:cs="新細明體"/>
          <w:color w:val="000000"/>
          <w:kern w:val="0"/>
          <w:sz w:val="32"/>
          <w:szCs w:val="32"/>
        </w:rPr>
      </w:pPr>
      <w:r>
        <w:rPr>
          <w:rFonts w:ascii="新細明體" w:hAnsi="新細明體" w:cs="新細明體" w:hint="eastAsia"/>
          <w:color w:val="000000"/>
          <w:kern w:val="0"/>
          <w:sz w:val="32"/>
          <w:szCs w:val="32"/>
        </w:rPr>
        <w:lastRenderedPageBreak/>
        <w:t>附錄四、</w:t>
      </w:r>
      <w:r w:rsidRPr="004F65C9">
        <w:rPr>
          <w:rFonts w:ascii="新細明體" w:hAnsi="新細明體" w:cs="新細明體" w:hint="eastAsia"/>
          <w:color w:val="000000"/>
          <w:kern w:val="0"/>
          <w:sz w:val="32"/>
          <w:szCs w:val="32"/>
        </w:rPr>
        <w:t>學習物理的方法：</w:t>
      </w:r>
    </w:p>
    <w:p w:rsidR="00737C4E" w:rsidRPr="00737C4E" w:rsidRDefault="00737C4E" w:rsidP="00737C4E">
      <w:pPr>
        <w:widowControl/>
        <w:ind w:left="720"/>
        <w:rPr>
          <w:rFonts w:ascii="新細明體" w:hAnsi="新細明體" w:cs="新細明體"/>
          <w:kern w:val="0"/>
        </w:rPr>
      </w:pPr>
      <w:r w:rsidRPr="00737C4E">
        <w:rPr>
          <w:rFonts w:ascii="新細明體" w:hAnsi="新細明體" w:cs="新細明體"/>
          <w:kern w:val="0"/>
        </w:rPr>
        <w:t>美國著名的理論物理學家 李查德、費曼曾說：『</w:t>
      </w:r>
      <w:r w:rsidRPr="00737C4E">
        <w:rPr>
          <w:rFonts w:ascii="新細明體" w:hAnsi="新細明體" w:cs="新細明體"/>
          <w:b/>
          <w:bCs/>
          <w:kern w:val="0"/>
        </w:rPr>
        <w:t>科學是一種方法，它教導我們 ：自然界的事物（是霧？）是如何被瞭解的。</w:t>
      </w:r>
      <w:r w:rsidRPr="00737C4E">
        <w:rPr>
          <w:rFonts w:ascii="新細明體" w:hAnsi="新細明體" w:cs="新細明體"/>
          <w:kern w:val="0"/>
        </w:rPr>
        <w:t xml:space="preserve"> </w:t>
      </w:r>
      <w:r w:rsidRPr="00737C4E">
        <w:rPr>
          <w:rFonts w:ascii="新細明體" w:hAnsi="新細明體" w:cs="新細明體"/>
          <w:b/>
          <w:bCs/>
          <w:kern w:val="0"/>
        </w:rPr>
        <w:t>哪些事情是已知的，現在瞭解到怎樣的程度</w:t>
      </w:r>
      <w:r w:rsidRPr="00737C4E">
        <w:rPr>
          <w:rFonts w:ascii="新細明體" w:hAnsi="新細明體" w:cs="新細明體"/>
          <w:b/>
          <w:bCs/>
          <w:kern w:val="0"/>
          <w:sz w:val="20"/>
          <w:szCs w:val="20"/>
        </w:rPr>
        <w:t>（沒有事情是絕對已知的）。</w:t>
      </w:r>
      <w:r w:rsidRPr="00737C4E">
        <w:rPr>
          <w:rFonts w:ascii="新細明體" w:hAnsi="新細明體" w:cs="新細明體"/>
          <w:b/>
          <w:bCs/>
          <w:kern w:val="0"/>
        </w:rPr>
        <w:t>如何對待疑問和不確定性，證據服從怎樣的法則。如何去思考事物，做出判斷。如何去區別真偽和表面與實際的現象。</w:t>
      </w:r>
      <w:r w:rsidRPr="00737C4E">
        <w:rPr>
          <w:rFonts w:ascii="新細明體" w:hAnsi="新細明體" w:cs="新細明體"/>
          <w:kern w:val="0"/>
        </w:rPr>
        <w:t>』學習物理學 不能只是記憶書本的資料、定律和公式，或者埋首於解題能力與技巧。對於物理知識的掌握並需自己建構 物理的內容架構，瞭解學說的基本假設，分析概念間的關連。能應用知識於實際操作中，體認科學的精神與方法。</w:t>
      </w:r>
    </w:p>
    <w:p w:rsidR="00737C4E" w:rsidRPr="00737C4E" w:rsidRDefault="00737C4E" w:rsidP="00737C4E">
      <w:pPr>
        <w:widowControl/>
        <w:ind w:left="720"/>
        <w:rPr>
          <w:rFonts w:ascii="新細明體" w:hAnsi="新細明體" w:cs="新細明體"/>
          <w:kern w:val="0"/>
        </w:rPr>
      </w:pPr>
    </w:p>
    <w:p w:rsidR="00737C4E" w:rsidRPr="00737C4E" w:rsidRDefault="00737C4E" w:rsidP="00737C4E">
      <w:pPr>
        <w:widowControl/>
        <w:adjustRightInd w:val="0"/>
        <w:ind w:left="720"/>
        <w:rPr>
          <w:rFonts w:ascii="新細明體" w:hAnsi="新細明體" w:cs="新細明體"/>
          <w:kern w:val="0"/>
        </w:rPr>
      </w:pPr>
      <w:r w:rsidRPr="00737C4E">
        <w:rPr>
          <w:rFonts w:ascii="新細明體" w:hAnsi="新細明體" w:cs="新細明體"/>
          <w:kern w:val="0"/>
        </w:rPr>
        <w:t>如何學好物理？ 重點在於『</w:t>
      </w:r>
      <w:r w:rsidRPr="00737C4E">
        <w:rPr>
          <w:rFonts w:ascii="新細明體" w:hAnsi="新細明體" w:cs="新細明體"/>
          <w:b/>
          <w:bCs/>
          <w:kern w:val="0"/>
        </w:rPr>
        <w:t>勤於思考</w:t>
      </w:r>
      <w:r w:rsidRPr="00737C4E">
        <w:rPr>
          <w:rFonts w:ascii="新細明體" w:hAnsi="新細明體" w:cs="新細明體"/>
          <w:kern w:val="0"/>
        </w:rPr>
        <w:t>』</w:t>
      </w:r>
      <w:r w:rsidRPr="00737C4E">
        <w:rPr>
          <w:rFonts w:ascii="新細明體" w:hAnsi="新細明體" w:cs="新細明體" w:hint="eastAsia"/>
          <w:kern w:val="0"/>
        </w:rPr>
        <w:t>，</w:t>
      </w:r>
      <w:r w:rsidRPr="00737C4E">
        <w:rPr>
          <w:rFonts w:ascii="新細明體" w:hAnsi="新細明體" w:cs="新細明體"/>
          <w:kern w:val="0"/>
        </w:rPr>
        <w:t>初學者對於 新的概念 理解其緣由，定義或經驗公式注意其 含意與假設條件。重要的是 能夠用自己的話，自己的想法表達出來。就好像看完報紙時，你會用自己的想法和意見討論新聞上的主題。而不會完全照 報紙的內容重述而已。對於初學的定理、證明或公式的推導，不能光靠閱讀。物理不是用讀的。閱讀瞭解其思路與關連後，必須蓋起書本，</w:t>
      </w:r>
      <w:r w:rsidRPr="00737C4E">
        <w:rPr>
          <w:rFonts w:ascii="新細明體" w:hAnsi="新細明體" w:cs="新細明體"/>
          <w:b/>
          <w:bCs/>
          <w:kern w:val="0"/>
        </w:rPr>
        <w:t>親自演算一遍（完整的一遍也就夠了）</w:t>
      </w:r>
      <w:r w:rsidRPr="00737C4E">
        <w:rPr>
          <w:rFonts w:ascii="新細明體" w:hAnsi="新細明體" w:cs="新細明體"/>
          <w:kern w:val="0"/>
        </w:rPr>
        <w:t xml:space="preserve">。如果自己做時，寫不下去。想一想，關鍵在那裡。重新閱覽後再繼續試做。這樣你對於成立的條件、適用的狀況、關鍵的步驟、推算的技巧會有較深入的體會。 </w:t>
      </w:r>
    </w:p>
    <w:p w:rsidR="00737C4E" w:rsidRPr="00737C4E" w:rsidRDefault="00737C4E" w:rsidP="00737C4E">
      <w:pPr>
        <w:widowControl/>
        <w:adjustRightInd w:val="0"/>
        <w:ind w:left="720"/>
        <w:rPr>
          <w:rFonts w:ascii="新細明體" w:hAnsi="新細明體" w:cs="新細明體"/>
          <w:kern w:val="0"/>
        </w:rPr>
      </w:pPr>
    </w:p>
    <w:p w:rsidR="00737C4E" w:rsidRPr="00737C4E" w:rsidRDefault="00737C4E" w:rsidP="00737C4E">
      <w:pPr>
        <w:ind w:leftChars="295" w:left="708"/>
        <w:rPr>
          <w:rFonts w:ascii="Tahoma" w:hAnsi="Tahoma" w:cs="Tahoma"/>
          <w:kern w:val="0"/>
          <w:sz w:val="17"/>
          <w:szCs w:val="17"/>
        </w:rPr>
      </w:pPr>
      <w:r w:rsidRPr="00737C4E">
        <w:rPr>
          <w:rFonts w:ascii="新細明體" w:hAnsi="新細明體" w:cs="新細明體"/>
          <w:kern w:val="0"/>
        </w:rPr>
        <w:t>學習物理一定要作習題，但</w:t>
      </w:r>
      <w:r w:rsidRPr="00737C4E">
        <w:rPr>
          <w:rFonts w:ascii="新細明體" w:hAnsi="新細明體" w:cs="新細明體"/>
          <w:b/>
          <w:bCs/>
          <w:kern w:val="0"/>
        </w:rPr>
        <w:t>不是要作很多習題，而是親自作基本精要的題目</w:t>
      </w:r>
      <w:r w:rsidRPr="00737C4E">
        <w:rPr>
          <w:rFonts w:ascii="新細明體" w:hAnsi="新細明體" w:cs="新細明體"/>
          <w:kern w:val="0"/>
        </w:rPr>
        <w:t>。如果做完題目，對於是否作對了都沒有把握。即使與參考答案一致，並不表示你對於題目的概念理解了。習題的功能在於檢驗自己對於 概念的認識是否清楚。不是為了準備考試！最可怕的不是自己尚未理解，而是自己尚未理解而卻以為自己已經理解了！</w:t>
      </w:r>
    </w:p>
    <w:p w:rsidR="000A36A2" w:rsidRDefault="000A36A2" w:rsidP="00543787">
      <w:pPr>
        <w:ind w:leftChars="295" w:left="1274" w:hangingChars="236" w:hanging="566"/>
      </w:pPr>
    </w:p>
    <w:p w:rsidR="00737C4E" w:rsidRDefault="00737C4E" w:rsidP="00543787">
      <w:pPr>
        <w:ind w:leftChars="295" w:left="1274" w:hangingChars="236" w:hanging="566"/>
      </w:pPr>
    </w:p>
    <w:p w:rsidR="00737C4E" w:rsidRDefault="00737C4E" w:rsidP="00543787">
      <w:pPr>
        <w:ind w:leftChars="295" w:left="1274" w:hangingChars="236" w:hanging="566"/>
      </w:pPr>
      <w:r>
        <w:rPr>
          <w:rFonts w:hint="eastAsia"/>
        </w:rPr>
        <w:t>物理相關網頁</w:t>
      </w:r>
    </w:p>
    <w:p w:rsidR="00737C4E" w:rsidRDefault="00737C4E" w:rsidP="00737C4E">
      <w:pPr>
        <w:pStyle w:val="a5"/>
        <w:numPr>
          <w:ilvl w:val="0"/>
          <w:numId w:val="3"/>
        </w:numPr>
        <w:ind w:leftChars="0"/>
      </w:pPr>
      <w:r>
        <w:rPr>
          <w:rFonts w:hint="eastAsia"/>
        </w:rPr>
        <w:t>case(</w:t>
      </w:r>
      <w:r>
        <w:rPr>
          <w:rFonts w:hint="eastAsia"/>
        </w:rPr>
        <w:t>台大科普中心</w:t>
      </w:r>
      <w:r>
        <w:rPr>
          <w:rFonts w:hint="eastAsia"/>
        </w:rPr>
        <w:t>)</w:t>
      </w:r>
      <w:r>
        <w:rPr>
          <w:rFonts w:hint="eastAsia"/>
        </w:rPr>
        <w:t>，</w:t>
      </w:r>
    </w:p>
    <w:p w:rsidR="00737C4E" w:rsidRDefault="00737C4E" w:rsidP="00737C4E">
      <w:pPr>
        <w:pStyle w:val="a5"/>
        <w:numPr>
          <w:ilvl w:val="0"/>
          <w:numId w:val="3"/>
        </w:numPr>
        <w:ind w:leftChars="0"/>
      </w:pPr>
      <w:r>
        <w:rPr>
          <w:rFonts w:hint="eastAsia"/>
        </w:rPr>
        <w:t>清大物理系，科普實驗室</w:t>
      </w:r>
    </w:p>
    <w:p w:rsidR="00737C4E" w:rsidRDefault="00737C4E" w:rsidP="00737C4E">
      <w:pPr>
        <w:pStyle w:val="a5"/>
        <w:numPr>
          <w:ilvl w:val="0"/>
          <w:numId w:val="3"/>
        </w:numPr>
        <w:ind w:leftChars="0"/>
      </w:pPr>
      <w:r>
        <w:rPr>
          <w:rFonts w:hint="eastAsia"/>
        </w:rPr>
        <w:t>中央大學物理系，科普實驗室</w:t>
      </w:r>
    </w:p>
    <w:p w:rsidR="00737C4E" w:rsidRDefault="00737C4E" w:rsidP="00737C4E">
      <w:pPr>
        <w:pStyle w:val="a5"/>
        <w:numPr>
          <w:ilvl w:val="0"/>
          <w:numId w:val="3"/>
        </w:numPr>
        <w:ind w:leftChars="0"/>
      </w:pPr>
      <w:r>
        <w:rPr>
          <w:rFonts w:hint="eastAsia"/>
        </w:rPr>
        <w:t>haha90.phy.ntnu.edu.tw (</w:t>
      </w:r>
      <w:r>
        <w:rPr>
          <w:rFonts w:hint="eastAsia"/>
        </w:rPr>
        <w:t>台灣師大物理系黃福坤教授</w:t>
      </w:r>
      <w:r>
        <w:rPr>
          <w:rFonts w:hint="eastAsia"/>
        </w:rPr>
        <w:t>)</w:t>
      </w:r>
    </w:p>
    <w:p w:rsidR="00737C4E" w:rsidRPr="00737C4E" w:rsidRDefault="00737C4E" w:rsidP="00737C4E">
      <w:pPr>
        <w:pStyle w:val="a5"/>
        <w:numPr>
          <w:ilvl w:val="0"/>
          <w:numId w:val="3"/>
        </w:numPr>
        <w:ind w:leftChars="0"/>
      </w:pPr>
      <w:r>
        <w:rPr>
          <w:rFonts w:hint="eastAsia"/>
        </w:rPr>
        <w:t>phet</w:t>
      </w:r>
    </w:p>
    <w:sectPr w:rsidR="00737C4E" w:rsidRPr="00737C4E" w:rsidSect="000A4389">
      <w:footerReference w:type="default" r:id="rId78"/>
      <w:pgSz w:w="11906" w:h="16838"/>
      <w:pgMar w:top="851" w:right="851" w:bottom="851" w:left="85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FC0" w:rsidRDefault="00C04FC0" w:rsidP="007E3FE0">
      <w:r>
        <w:separator/>
      </w:r>
    </w:p>
  </w:endnote>
  <w:endnote w:type="continuationSeparator" w:id="0">
    <w:p w:rsidR="00C04FC0" w:rsidRDefault="00C04FC0" w:rsidP="007E3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300000000000000"/>
    <w:charset w:val="88"/>
    <w:family w:val="roman"/>
    <w:pitch w:val="variable"/>
    <w:sig w:usb0="00000003" w:usb1="080E0000" w:usb2="00000016" w:usb3="00000000" w:csb0="00100001" w:csb1="00000000"/>
  </w:font>
  <w:font w:name="зũ">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華康標宋體">
    <w:altName w:val="細明體"/>
    <w:charset w:val="88"/>
    <w:family w:val="modern"/>
    <w:pitch w:val="fixed"/>
    <w:sig w:usb0="00000000" w:usb1="28091800" w:usb2="00000016" w:usb3="00000000" w:csb0="00100000" w:csb1="00000000"/>
  </w:font>
  <w:font w:name="Century Schoolbook">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1919990"/>
      <w:docPartObj>
        <w:docPartGallery w:val="Page Numbers (Bottom of Page)"/>
        <w:docPartUnique/>
      </w:docPartObj>
    </w:sdtPr>
    <w:sdtEndPr/>
    <w:sdtContent>
      <w:p w:rsidR="00C04FC0" w:rsidRDefault="00C04FC0">
        <w:pPr>
          <w:pStyle w:val="a8"/>
          <w:jc w:val="center"/>
        </w:pPr>
        <w:r>
          <w:fldChar w:fldCharType="begin"/>
        </w:r>
        <w:r>
          <w:instrText>PAGE   \* MERGEFORMAT</w:instrText>
        </w:r>
        <w:r>
          <w:fldChar w:fldCharType="separate"/>
        </w:r>
        <w:r w:rsidR="009733A0" w:rsidRPr="009733A0">
          <w:rPr>
            <w:noProof/>
            <w:lang w:val="zh-TW"/>
          </w:rPr>
          <w:t>6</w:t>
        </w:r>
        <w:r>
          <w:fldChar w:fldCharType="end"/>
        </w:r>
      </w:p>
    </w:sdtContent>
  </w:sdt>
  <w:p w:rsidR="00C04FC0" w:rsidRDefault="00C04FC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FC0" w:rsidRDefault="00C04FC0" w:rsidP="007E3FE0">
      <w:r>
        <w:separator/>
      </w:r>
    </w:p>
  </w:footnote>
  <w:footnote w:type="continuationSeparator" w:id="0">
    <w:p w:rsidR="00C04FC0" w:rsidRDefault="00C04FC0" w:rsidP="007E3F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291125"/>
    <w:multiLevelType w:val="hybridMultilevel"/>
    <w:tmpl w:val="97341846"/>
    <w:lvl w:ilvl="0" w:tplc="365243BA">
      <w:start w:val="1"/>
      <w:numFmt w:val="decimal"/>
      <w:lvlText w:val="%1"/>
      <w:lvlJc w:val="left"/>
      <w:pPr>
        <w:ind w:left="1068" w:hanging="36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
    <w:nsid w:val="4CE81945"/>
    <w:multiLevelType w:val="hybridMultilevel"/>
    <w:tmpl w:val="30BADD6A"/>
    <w:lvl w:ilvl="0" w:tplc="D856F414">
      <w:start w:val="1"/>
      <w:numFmt w:val="decimal"/>
      <w:lvlText w:val="%1."/>
      <w:lvlJc w:val="left"/>
      <w:pPr>
        <w:ind w:left="479" w:hanging="360"/>
      </w:pPr>
      <w:rPr>
        <w:rFonts w:hint="default"/>
      </w:rPr>
    </w:lvl>
    <w:lvl w:ilvl="1" w:tplc="04090019" w:tentative="1">
      <w:start w:val="1"/>
      <w:numFmt w:val="ideographTraditional"/>
      <w:lvlText w:val="%2、"/>
      <w:lvlJc w:val="left"/>
      <w:pPr>
        <w:ind w:left="1079" w:hanging="480"/>
      </w:pPr>
    </w:lvl>
    <w:lvl w:ilvl="2" w:tplc="0409001B" w:tentative="1">
      <w:start w:val="1"/>
      <w:numFmt w:val="lowerRoman"/>
      <w:lvlText w:val="%3."/>
      <w:lvlJc w:val="right"/>
      <w:pPr>
        <w:ind w:left="1559" w:hanging="480"/>
      </w:pPr>
    </w:lvl>
    <w:lvl w:ilvl="3" w:tplc="0409000F" w:tentative="1">
      <w:start w:val="1"/>
      <w:numFmt w:val="decimal"/>
      <w:lvlText w:val="%4."/>
      <w:lvlJc w:val="left"/>
      <w:pPr>
        <w:ind w:left="2039" w:hanging="480"/>
      </w:pPr>
    </w:lvl>
    <w:lvl w:ilvl="4" w:tplc="04090019" w:tentative="1">
      <w:start w:val="1"/>
      <w:numFmt w:val="ideographTraditional"/>
      <w:lvlText w:val="%5、"/>
      <w:lvlJc w:val="left"/>
      <w:pPr>
        <w:ind w:left="2519" w:hanging="480"/>
      </w:pPr>
    </w:lvl>
    <w:lvl w:ilvl="5" w:tplc="0409001B" w:tentative="1">
      <w:start w:val="1"/>
      <w:numFmt w:val="lowerRoman"/>
      <w:lvlText w:val="%6."/>
      <w:lvlJc w:val="right"/>
      <w:pPr>
        <w:ind w:left="2999" w:hanging="480"/>
      </w:pPr>
    </w:lvl>
    <w:lvl w:ilvl="6" w:tplc="0409000F" w:tentative="1">
      <w:start w:val="1"/>
      <w:numFmt w:val="decimal"/>
      <w:lvlText w:val="%7."/>
      <w:lvlJc w:val="left"/>
      <w:pPr>
        <w:ind w:left="3479" w:hanging="480"/>
      </w:pPr>
    </w:lvl>
    <w:lvl w:ilvl="7" w:tplc="04090019" w:tentative="1">
      <w:start w:val="1"/>
      <w:numFmt w:val="ideographTraditional"/>
      <w:lvlText w:val="%8、"/>
      <w:lvlJc w:val="left"/>
      <w:pPr>
        <w:ind w:left="3959" w:hanging="480"/>
      </w:pPr>
    </w:lvl>
    <w:lvl w:ilvl="8" w:tplc="0409001B" w:tentative="1">
      <w:start w:val="1"/>
      <w:numFmt w:val="lowerRoman"/>
      <w:lvlText w:val="%9."/>
      <w:lvlJc w:val="right"/>
      <w:pPr>
        <w:ind w:left="4439" w:hanging="480"/>
      </w:pPr>
    </w:lvl>
  </w:abstractNum>
  <w:abstractNum w:abstractNumId="2">
    <w:nsid w:val="5AEA04A2"/>
    <w:multiLevelType w:val="hybridMultilevel"/>
    <w:tmpl w:val="4FBAFF64"/>
    <w:lvl w:ilvl="0" w:tplc="821E274E">
      <w:start w:val="1"/>
      <w:numFmt w:val="decimal"/>
      <w:lvlText w:val="%1."/>
      <w:lvlJc w:val="left"/>
      <w:pPr>
        <w:ind w:left="479" w:hanging="360"/>
      </w:pPr>
      <w:rPr>
        <w:rFonts w:hint="default"/>
      </w:rPr>
    </w:lvl>
    <w:lvl w:ilvl="1" w:tplc="04090019" w:tentative="1">
      <w:start w:val="1"/>
      <w:numFmt w:val="ideographTraditional"/>
      <w:lvlText w:val="%2、"/>
      <w:lvlJc w:val="left"/>
      <w:pPr>
        <w:ind w:left="1079" w:hanging="480"/>
      </w:pPr>
    </w:lvl>
    <w:lvl w:ilvl="2" w:tplc="0409001B" w:tentative="1">
      <w:start w:val="1"/>
      <w:numFmt w:val="lowerRoman"/>
      <w:lvlText w:val="%3."/>
      <w:lvlJc w:val="right"/>
      <w:pPr>
        <w:ind w:left="1559" w:hanging="480"/>
      </w:pPr>
    </w:lvl>
    <w:lvl w:ilvl="3" w:tplc="0409000F" w:tentative="1">
      <w:start w:val="1"/>
      <w:numFmt w:val="decimal"/>
      <w:lvlText w:val="%4."/>
      <w:lvlJc w:val="left"/>
      <w:pPr>
        <w:ind w:left="2039" w:hanging="480"/>
      </w:pPr>
    </w:lvl>
    <w:lvl w:ilvl="4" w:tplc="04090019" w:tentative="1">
      <w:start w:val="1"/>
      <w:numFmt w:val="ideographTraditional"/>
      <w:lvlText w:val="%5、"/>
      <w:lvlJc w:val="left"/>
      <w:pPr>
        <w:ind w:left="2519" w:hanging="480"/>
      </w:pPr>
    </w:lvl>
    <w:lvl w:ilvl="5" w:tplc="0409001B" w:tentative="1">
      <w:start w:val="1"/>
      <w:numFmt w:val="lowerRoman"/>
      <w:lvlText w:val="%6."/>
      <w:lvlJc w:val="right"/>
      <w:pPr>
        <w:ind w:left="2999" w:hanging="480"/>
      </w:pPr>
    </w:lvl>
    <w:lvl w:ilvl="6" w:tplc="0409000F" w:tentative="1">
      <w:start w:val="1"/>
      <w:numFmt w:val="decimal"/>
      <w:lvlText w:val="%7."/>
      <w:lvlJc w:val="left"/>
      <w:pPr>
        <w:ind w:left="3479" w:hanging="480"/>
      </w:pPr>
    </w:lvl>
    <w:lvl w:ilvl="7" w:tplc="04090019" w:tentative="1">
      <w:start w:val="1"/>
      <w:numFmt w:val="ideographTraditional"/>
      <w:lvlText w:val="%8、"/>
      <w:lvlJc w:val="left"/>
      <w:pPr>
        <w:ind w:left="3959" w:hanging="480"/>
      </w:pPr>
    </w:lvl>
    <w:lvl w:ilvl="8" w:tplc="0409001B" w:tentative="1">
      <w:start w:val="1"/>
      <w:numFmt w:val="lowerRoman"/>
      <w:lvlText w:val="%9."/>
      <w:lvlJc w:val="right"/>
      <w:pPr>
        <w:ind w:left="4439" w:hanging="480"/>
      </w:pPr>
    </w:lvl>
  </w:abstractNum>
  <w:abstractNum w:abstractNumId="3">
    <w:nsid w:val="63E93ECB"/>
    <w:multiLevelType w:val="hybridMultilevel"/>
    <w:tmpl w:val="565C7C62"/>
    <w:lvl w:ilvl="0" w:tplc="34B0C8C2">
      <w:start w:val="1"/>
      <w:numFmt w:val="decimal"/>
      <w:lvlText w:val="(%1)"/>
      <w:lvlJc w:val="left"/>
      <w:pPr>
        <w:ind w:left="723" w:hanging="360"/>
      </w:pPr>
      <w:rPr>
        <w:rFonts w:hint="default"/>
      </w:rPr>
    </w:lvl>
    <w:lvl w:ilvl="1" w:tplc="04090019" w:tentative="1">
      <w:start w:val="1"/>
      <w:numFmt w:val="ideographTraditional"/>
      <w:lvlText w:val="%2、"/>
      <w:lvlJc w:val="left"/>
      <w:pPr>
        <w:ind w:left="1323" w:hanging="480"/>
      </w:pPr>
    </w:lvl>
    <w:lvl w:ilvl="2" w:tplc="0409001B" w:tentative="1">
      <w:start w:val="1"/>
      <w:numFmt w:val="lowerRoman"/>
      <w:lvlText w:val="%3."/>
      <w:lvlJc w:val="right"/>
      <w:pPr>
        <w:ind w:left="1803" w:hanging="480"/>
      </w:pPr>
    </w:lvl>
    <w:lvl w:ilvl="3" w:tplc="0409000F" w:tentative="1">
      <w:start w:val="1"/>
      <w:numFmt w:val="decimal"/>
      <w:lvlText w:val="%4."/>
      <w:lvlJc w:val="left"/>
      <w:pPr>
        <w:ind w:left="2283" w:hanging="480"/>
      </w:pPr>
    </w:lvl>
    <w:lvl w:ilvl="4" w:tplc="04090019" w:tentative="1">
      <w:start w:val="1"/>
      <w:numFmt w:val="ideographTraditional"/>
      <w:lvlText w:val="%5、"/>
      <w:lvlJc w:val="left"/>
      <w:pPr>
        <w:ind w:left="2763" w:hanging="480"/>
      </w:pPr>
    </w:lvl>
    <w:lvl w:ilvl="5" w:tplc="0409001B" w:tentative="1">
      <w:start w:val="1"/>
      <w:numFmt w:val="lowerRoman"/>
      <w:lvlText w:val="%6."/>
      <w:lvlJc w:val="right"/>
      <w:pPr>
        <w:ind w:left="3243" w:hanging="480"/>
      </w:pPr>
    </w:lvl>
    <w:lvl w:ilvl="6" w:tplc="0409000F" w:tentative="1">
      <w:start w:val="1"/>
      <w:numFmt w:val="decimal"/>
      <w:lvlText w:val="%7."/>
      <w:lvlJc w:val="left"/>
      <w:pPr>
        <w:ind w:left="3723" w:hanging="480"/>
      </w:pPr>
    </w:lvl>
    <w:lvl w:ilvl="7" w:tplc="04090019" w:tentative="1">
      <w:start w:val="1"/>
      <w:numFmt w:val="ideographTraditional"/>
      <w:lvlText w:val="%8、"/>
      <w:lvlJc w:val="left"/>
      <w:pPr>
        <w:ind w:left="4203" w:hanging="480"/>
      </w:pPr>
    </w:lvl>
    <w:lvl w:ilvl="8" w:tplc="0409001B" w:tentative="1">
      <w:start w:val="1"/>
      <w:numFmt w:val="lowerRoman"/>
      <w:lvlText w:val="%9."/>
      <w:lvlJc w:val="right"/>
      <w:pPr>
        <w:ind w:left="4683" w:hanging="4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EAD"/>
    <w:rsid w:val="000A36A2"/>
    <w:rsid w:val="000A4389"/>
    <w:rsid w:val="00255547"/>
    <w:rsid w:val="002C53BA"/>
    <w:rsid w:val="002E65D2"/>
    <w:rsid w:val="00445EE1"/>
    <w:rsid w:val="00453304"/>
    <w:rsid w:val="00477801"/>
    <w:rsid w:val="00543787"/>
    <w:rsid w:val="005A14C4"/>
    <w:rsid w:val="00695257"/>
    <w:rsid w:val="006C5A1C"/>
    <w:rsid w:val="00737C4E"/>
    <w:rsid w:val="00766BC0"/>
    <w:rsid w:val="0079071B"/>
    <w:rsid w:val="007E3FE0"/>
    <w:rsid w:val="00943C22"/>
    <w:rsid w:val="009733A0"/>
    <w:rsid w:val="00AB7EAD"/>
    <w:rsid w:val="00AC5766"/>
    <w:rsid w:val="00BB1A4E"/>
    <w:rsid w:val="00BC385F"/>
    <w:rsid w:val="00BC7B1F"/>
    <w:rsid w:val="00BF2EB0"/>
    <w:rsid w:val="00C04FC0"/>
    <w:rsid w:val="00C55913"/>
    <w:rsid w:val="00C644D9"/>
    <w:rsid w:val="00CD344E"/>
    <w:rsid w:val="00DD5642"/>
    <w:rsid w:val="00E019EB"/>
    <w:rsid w:val="00E74F3E"/>
    <w:rsid w:val="00F005EB"/>
    <w:rsid w:val="00F030C7"/>
    <w:rsid w:val="00F744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7EAD"/>
    <w:pPr>
      <w:widowControl w:val="0"/>
    </w:pPr>
    <w:rPr>
      <w:rFonts w:ascii="Times New Roman" w:eastAsia="新細明體" w:hAnsi="Times New Roman" w:cs="Times New Roman"/>
      <w:szCs w:val="24"/>
    </w:rPr>
  </w:style>
  <w:style w:type="paragraph" w:styleId="3">
    <w:name w:val="heading 3"/>
    <w:basedOn w:val="a"/>
    <w:link w:val="30"/>
    <w:uiPriority w:val="9"/>
    <w:qFormat/>
    <w:rsid w:val="000A4389"/>
    <w:pPr>
      <w:widowControl/>
      <w:spacing w:before="100" w:beforeAutospacing="1" w:after="100" w:afterAutospacing="1"/>
      <w:outlineLvl w:val="2"/>
    </w:pPr>
    <w:rPr>
      <w:rFonts w:ascii="зũ" w:hAnsi="зũ" w:cs="新細明體"/>
      <w:b/>
      <w:bCs/>
      <w:color w:val="000099"/>
      <w:kern w:val="0"/>
      <w:sz w:val="29"/>
      <w:szCs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7EA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AB7EAD"/>
    <w:rPr>
      <w:rFonts w:asciiTheme="majorHAnsi" w:eastAsiaTheme="majorEastAsia" w:hAnsiTheme="majorHAnsi" w:cstheme="majorBidi"/>
      <w:sz w:val="18"/>
      <w:szCs w:val="18"/>
    </w:rPr>
  </w:style>
  <w:style w:type="paragraph" w:styleId="a5">
    <w:name w:val="List Paragraph"/>
    <w:basedOn w:val="a"/>
    <w:uiPriority w:val="34"/>
    <w:qFormat/>
    <w:rsid w:val="00695257"/>
    <w:pPr>
      <w:ind w:leftChars="200" w:left="480"/>
    </w:pPr>
  </w:style>
  <w:style w:type="paragraph" w:styleId="a6">
    <w:name w:val="header"/>
    <w:basedOn w:val="a"/>
    <w:link w:val="a7"/>
    <w:uiPriority w:val="99"/>
    <w:unhideWhenUsed/>
    <w:rsid w:val="007E3FE0"/>
    <w:pPr>
      <w:tabs>
        <w:tab w:val="center" w:pos="4153"/>
        <w:tab w:val="right" w:pos="8306"/>
      </w:tabs>
      <w:snapToGrid w:val="0"/>
    </w:pPr>
    <w:rPr>
      <w:sz w:val="20"/>
      <w:szCs w:val="20"/>
    </w:rPr>
  </w:style>
  <w:style w:type="character" w:customStyle="1" w:styleId="a7">
    <w:name w:val="頁首 字元"/>
    <w:basedOn w:val="a0"/>
    <w:link w:val="a6"/>
    <w:uiPriority w:val="99"/>
    <w:rsid w:val="007E3FE0"/>
    <w:rPr>
      <w:rFonts w:ascii="Times New Roman" w:eastAsia="新細明體" w:hAnsi="Times New Roman" w:cs="Times New Roman"/>
      <w:sz w:val="20"/>
      <w:szCs w:val="20"/>
    </w:rPr>
  </w:style>
  <w:style w:type="paragraph" w:styleId="a8">
    <w:name w:val="footer"/>
    <w:basedOn w:val="a"/>
    <w:link w:val="a9"/>
    <w:uiPriority w:val="99"/>
    <w:unhideWhenUsed/>
    <w:rsid w:val="007E3FE0"/>
    <w:pPr>
      <w:tabs>
        <w:tab w:val="center" w:pos="4153"/>
        <w:tab w:val="right" w:pos="8306"/>
      </w:tabs>
      <w:snapToGrid w:val="0"/>
    </w:pPr>
    <w:rPr>
      <w:sz w:val="20"/>
      <w:szCs w:val="20"/>
    </w:rPr>
  </w:style>
  <w:style w:type="character" w:customStyle="1" w:styleId="a9">
    <w:name w:val="頁尾 字元"/>
    <w:basedOn w:val="a0"/>
    <w:link w:val="a8"/>
    <w:uiPriority w:val="99"/>
    <w:rsid w:val="007E3FE0"/>
    <w:rPr>
      <w:rFonts w:ascii="Times New Roman" w:eastAsia="新細明體" w:hAnsi="Times New Roman" w:cs="Times New Roman"/>
      <w:sz w:val="20"/>
      <w:szCs w:val="20"/>
    </w:rPr>
  </w:style>
  <w:style w:type="table" w:styleId="aa">
    <w:name w:val="Table Grid"/>
    <w:basedOn w:val="a1"/>
    <w:uiPriority w:val="59"/>
    <w:rsid w:val="00F030C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Hyperlink"/>
    <w:basedOn w:val="a0"/>
    <w:uiPriority w:val="99"/>
    <w:unhideWhenUsed/>
    <w:rsid w:val="00543787"/>
    <w:rPr>
      <w:color w:val="0000FF" w:themeColor="hyperlink"/>
      <w:u w:val="single"/>
    </w:rPr>
  </w:style>
  <w:style w:type="character" w:customStyle="1" w:styleId="watch-title">
    <w:name w:val="watch-title"/>
    <w:basedOn w:val="a0"/>
    <w:rsid w:val="00543787"/>
  </w:style>
  <w:style w:type="character" w:customStyle="1" w:styleId="30">
    <w:name w:val="標題 3 字元"/>
    <w:basedOn w:val="a0"/>
    <w:link w:val="3"/>
    <w:uiPriority w:val="9"/>
    <w:rsid w:val="000A4389"/>
    <w:rPr>
      <w:rFonts w:ascii="зũ" w:eastAsia="新細明體" w:hAnsi="зũ" w:cs="新細明體"/>
      <w:b/>
      <w:bCs/>
      <w:color w:val="000099"/>
      <w:kern w:val="0"/>
      <w:sz w:val="29"/>
      <w:szCs w:val="29"/>
    </w:rPr>
  </w:style>
  <w:style w:type="character" w:customStyle="1" w:styleId="des1">
    <w:name w:val="des1"/>
    <w:basedOn w:val="a0"/>
    <w:rsid w:val="000A4389"/>
    <w:rPr>
      <w:rFonts w:ascii="Times New Roman" w:hAnsi="Times New Roman" w:cs="Times New Roman" w:hint="default"/>
      <w:b w:val="0"/>
      <w:bCs w:val="0"/>
      <w:color w:val="663399"/>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7EAD"/>
    <w:pPr>
      <w:widowControl w:val="0"/>
    </w:pPr>
    <w:rPr>
      <w:rFonts w:ascii="Times New Roman" w:eastAsia="新細明體" w:hAnsi="Times New Roman" w:cs="Times New Roman"/>
      <w:szCs w:val="24"/>
    </w:rPr>
  </w:style>
  <w:style w:type="paragraph" w:styleId="3">
    <w:name w:val="heading 3"/>
    <w:basedOn w:val="a"/>
    <w:link w:val="30"/>
    <w:uiPriority w:val="9"/>
    <w:qFormat/>
    <w:rsid w:val="000A4389"/>
    <w:pPr>
      <w:widowControl/>
      <w:spacing w:before="100" w:beforeAutospacing="1" w:after="100" w:afterAutospacing="1"/>
      <w:outlineLvl w:val="2"/>
    </w:pPr>
    <w:rPr>
      <w:rFonts w:ascii="зũ" w:hAnsi="зũ" w:cs="新細明體"/>
      <w:b/>
      <w:bCs/>
      <w:color w:val="000099"/>
      <w:kern w:val="0"/>
      <w:sz w:val="29"/>
      <w:szCs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7EAD"/>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AB7EAD"/>
    <w:rPr>
      <w:rFonts w:asciiTheme="majorHAnsi" w:eastAsiaTheme="majorEastAsia" w:hAnsiTheme="majorHAnsi" w:cstheme="majorBidi"/>
      <w:sz w:val="18"/>
      <w:szCs w:val="18"/>
    </w:rPr>
  </w:style>
  <w:style w:type="paragraph" w:styleId="a5">
    <w:name w:val="List Paragraph"/>
    <w:basedOn w:val="a"/>
    <w:uiPriority w:val="34"/>
    <w:qFormat/>
    <w:rsid w:val="00695257"/>
    <w:pPr>
      <w:ind w:leftChars="200" w:left="480"/>
    </w:pPr>
  </w:style>
  <w:style w:type="paragraph" w:styleId="a6">
    <w:name w:val="header"/>
    <w:basedOn w:val="a"/>
    <w:link w:val="a7"/>
    <w:uiPriority w:val="99"/>
    <w:unhideWhenUsed/>
    <w:rsid w:val="007E3FE0"/>
    <w:pPr>
      <w:tabs>
        <w:tab w:val="center" w:pos="4153"/>
        <w:tab w:val="right" w:pos="8306"/>
      </w:tabs>
      <w:snapToGrid w:val="0"/>
    </w:pPr>
    <w:rPr>
      <w:sz w:val="20"/>
      <w:szCs w:val="20"/>
    </w:rPr>
  </w:style>
  <w:style w:type="character" w:customStyle="1" w:styleId="a7">
    <w:name w:val="頁首 字元"/>
    <w:basedOn w:val="a0"/>
    <w:link w:val="a6"/>
    <w:uiPriority w:val="99"/>
    <w:rsid w:val="007E3FE0"/>
    <w:rPr>
      <w:rFonts w:ascii="Times New Roman" w:eastAsia="新細明體" w:hAnsi="Times New Roman" w:cs="Times New Roman"/>
      <w:sz w:val="20"/>
      <w:szCs w:val="20"/>
    </w:rPr>
  </w:style>
  <w:style w:type="paragraph" w:styleId="a8">
    <w:name w:val="footer"/>
    <w:basedOn w:val="a"/>
    <w:link w:val="a9"/>
    <w:uiPriority w:val="99"/>
    <w:unhideWhenUsed/>
    <w:rsid w:val="007E3FE0"/>
    <w:pPr>
      <w:tabs>
        <w:tab w:val="center" w:pos="4153"/>
        <w:tab w:val="right" w:pos="8306"/>
      </w:tabs>
      <w:snapToGrid w:val="0"/>
    </w:pPr>
    <w:rPr>
      <w:sz w:val="20"/>
      <w:szCs w:val="20"/>
    </w:rPr>
  </w:style>
  <w:style w:type="character" w:customStyle="1" w:styleId="a9">
    <w:name w:val="頁尾 字元"/>
    <w:basedOn w:val="a0"/>
    <w:link w:val="a8"/>
    <w:uiPriority w:val="99"/>
    <w:rsid w:val="007E3FE0"/>
    <w:rPr>
      <w:rFonts w:ascii="Times New Roman" w:eastAsia="新細明體" w:hAnsi="Times New Roman" w:cs="Times New Roman"/>
      <w:sz w:val="20"/>
      <w:szCs w:val="20"/>
    </w:rPr>
  </w:style>
  <w:style w:type="table" w:styleId="aa">
    <w:name w:val="Table Grid"/>
    <w:basedOn w:val="a1"/>
    <w:uiPriority w:val="59"/>
    <w:rsid w:val="00F030C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Hyperlink"/>
    <w:basedOn w:val="a0"/>
    <w:uiPriority w:val="99"/>
    <w:unhideWhenUsed/>
    <w:rsid w:val="00543787"/>
    <w:rPr>
      <w:color w:val="0000FF" w:themeColor="hyperlink"/>
      <w:u w:val="single"/>
    </w:rPr>
  </w:style>
  <w:style w:type="character" w:customStyle="1" w:styleId="watch-title">
    <w:name w:val="watch-title"/>
    <w:basedOn w:val="a0"/>
    <w:rsid w:val="00543787"/>
  </w:style>
  <w:style w:type="character" w:customStyle="1" w:styleId="30">
    <w:name w:val="標題 3 字元"/>
    <w:basedOn w:val="a0"/>
    <w:link w:val="3"/>
    <w:uiPriority w:val="9"/>
    <w:rsid w:val="000A4389"/>
    <w:rPr>
      <w:rFonts w:ascii="зũ" w:eastAsia="新細明體" w:hAnsi="зũ" w:cs="新細明體"/>
      <w:b/>
      <w:bCs/>
      <w:color w:val="000099"/>
      <w:kern w:val="0"/>
      <w:sz w:val="29"/>
      <w:szCs w:val="29"/>
    </w:rPr>
  </w:style>
  <w:style w:type="character" w:customStyle="1" w:styleId="des1">
    <w:name w:val="des1"/>
    <w:basedOn w:val="a0"/>
    <w:rsid w:val="000A4389"/>
    <w:rPr>
      <w:rFonts w:ascii="Times New Roman" w:hAnsi="Times New Roman" w:cs="Times New Roman" w:hint="default"/>
      <w:b w:val="0"/>
      <w:bCs w:val="0"/>
      <w:color w:val="663399"/>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www.youtube.com/watch?v=R-uMcngNsSk" TargetMode="External"/><Relationship Id="rId50" Type="http://schemas.openxmlformats.org/officeDocument/2006/relationships/hyperlink" Target="https://www.youtube.com/watch?v=ifbCsha7Syc" TargetMode="External"/><Relationship Id="rId55" Type="http://schemas.openxmlformats.org/officeDocument/2006/relationships/hyperlink" Target="http://www.youtube.com/watch?v=-gr7KmTOrx0" TargetMode="External"/><Relationship Id="rId63" Type="http://schemas.openxmlformats.org/officeDocument/2006/relationships/hyperlink" Target="https://www.youtube.com/watch?v=bjOGNVH3D4Y" TargetMode="External"/><Relationship Id="rId68" Type="http://schemas.openxmlformats.org/officeDocument/2006/relationships/hyperlink" Target="http://www.youtube.com/watch?v=3AmAVBsz8AM" TargetMode="External"/><Relationship Id="rId76"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hyperlink" Target="http://www.youtube.com/watch?v=WMFKQ6VWegY"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http://www.youtube.com/watch?v=3BN5-JSsu_4&amp;list=PLB4D705EBF762D880" TargetMode="External"/><Relationship Id="rId58" Type="http://schemas.openxmlformats.org/officeDocument/2006/relationships/hyperlink" Target="http://www.youtube.com/watch?v=YedgubRZva8" TargetMode="External"/><Relationship Id="rId66" Type="http://schemas.openxmlformats.org/officeDocument/2006/relationships/hyperlink" Target="http://www.youtube.com/watch?v=jZEFuCxD7BE" TargetMode="External"/><Relationship Id="rId74" Type="http://schemas.openxmlformats.org/officeDocument/2006/relationships/image" Target="media/image39.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youtube.com/watch?v=PCYv0_qPk-4&amp;list=PL182BE31FB9DB5D60"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www.youtube.com/watch?v=j-zczJXSxnw&amp;list=PLB4D705EBF762D880" TargetMode="External"/><Relationship Id="rId60" Type="http://schemas.openxmlformats.org/officeDocument/2006/relationships/hyperlink" Target="https://www.youtube.com/watch?v=ovZkFMuxZNc&amp;list=PL182BE31FB9DB5D60" TargetMode="External"/><Relationship Id="rId65" Type="http://schemas.openxmlformats.org/officeDocument/2006/relationships/hyperlink" Target="http://www.youtube.com/watch?v=0Kq-CSaYXeY" TargetMode="External"/><Relationship Id="rId73" Type="http://schemas.openxmlformats.org/officeDocument/2006/relationships/hyperlink" Target="http://www.youtube.com/watch?v=sFOv6_L5C-k"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yperlink" Target="http://www.youtube.com/watch?v=uQE659ICjqQ" TargetMode="External"/><Relationship Id="rId56" Type="http://schemas.openxmlformats.org/officeDocument/2006/relationships/hyperlink" Target="http://www.youtube.com/watch?v=mh3o8gUu4AE" TargetMode="External"/><Relationship Id="rId64" Type="http://schemas.openxmlformats.org/officeDocument/2006/relationships/hyperlink" Target="https://www.youtube.com/watch?v=cfXzwh3KadE" TargetMode="External"/><Relationship Id="rId69" Type="http://schemas.openxmlformats.org/officeDocument/2006/relationships/hyperlink" Target="http://www.youtube.com/watch?v=PdyaEuX-e0E" TargetMode="External"/><Relationship Id="rId77"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hyperlink" Target="https://www.youtube.com/watch?v=jAXx0018QCc" TargetMode="External"/><Relationship Id="rId72" Type="http://schemas.openxmlformats.org/officeDocument/2006/relationships/hyperlink" Target="http://www.youtube.com/watch?v=3CgKmfInv_k" TargetMode="External"/><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s://www.youtube.com/watch?v=2kBOqfS0nmE" TargetMode="External"/><Relationship Id="rId59" Type="http://schemas.openxmlformats.org/officeDocument/2006/relationships/hyperlink" Target="https://www.youtube.com/watch?v=dNx70orCPnA" TargetMode="External"/><Relationship Id="rId67" Type="http://schemas.openxmlformats.org/officeDocument/2006/relationships/hyperlink" Target="https://www.youtube.com/watch?v=2_cDB2pR6eY" TargetMode="Externa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hyperlink" Target="http://www.youtube.com/watch?v=NpEevfOU4Z8" TargetMode="External"/><Relationship Id="rId62" Type="http://schemas.openxmlformats.org/officeDocument/2006/relationships/hyperlink" Target="https://www.youtube.com/watch?v=LV_UuzEznHs" TargetMode="External"/><Relationship Id="rId70" Type="http://schemas.openxmlformats.org/officeDocument/2006/relationships/hyperlink" Target="http://www.youtube.com/watch?v=Brahqe8A2NQ&amp;list=PL4BF417E40B4691D8" TargetMode="External"/><Relationship Id="rId75" Type="http://schemas.openxmlformats.org/officeDocument/2006/relationships/hyperlink" Target="http://gensci.phys.nthu.edu.tw/index.php?option=com_content&amp;view=article&amp;id=100:solar-beads&amp;catid=29:the-cms&amp;Itemid=141"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s://www.youtube.com/watch?v=rlo2XeB2qt4" TargetMode="External"/><Relationship Id="rId57" Type="http://schemas.openxmlformats.org/officeDocument/2006/relationships/hyperlink" Target="http://www.youtube.com/watch?v=yVkdfJ9PkRQ"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23</Pages>
  <Words>2340</Words>
  <Characters>13341</Characters>
  <Application>Microsoft Office Word</Application>
  <DocSecurity>0</DocSecurity>
  <Lines>111</Lines>
  <Paragraphs>31</Paragraphs>
  <ScaleCrop>false</ScaleCrop>
  <Company/>
  <LinksUpToDate>false</LinksUpToDate>
  <CharactersWithSpaces>15650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2014-08-25T03:13:00Z</cp:lastPrinted>
  <dcterms:created xsi:type="dcterms:W3CDTF">2014-08-21T12:41:00Z</dcterms:created>
  <dcterms:modified xsi:type="dcterms:W3CDTF">2014-08-25T03:15:00Z</dcterms:modified>
</cp:coreProperties>
</file>