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23" w:rsidRDefault="00675F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911623" w:rsidRDefault="00675F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E1005F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E1005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公民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a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911623">
        <w:trPr>
          <w:trHeight w:val="835"/>
          <w:jc w:val="center"/>
        </w:trPr>
        <w:tc>
          <w:tcPr>
            <w:tcW w:w="2651" w:type="dxa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911623" w:rsidRDefault="00E10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201-204</w:t>
            </w:r>
          </w:p>
          <w:p w:rsidR="00E1005F" w:rsidRDefault="00E10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207-210</w:t>
            </w:r>
          </w:p>
        </w:tc>
        <w:tc>
          <w:tcPr>
            <w:tcW w:w="1701" w:type="dxa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911623" w:rsidRDefault="00E10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黃詩茹</w:t>
            </w:r>
          </w:p>
        </w:tc>
      </w:tr>
      <w:tr w:rsidR="00911623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911623" w:rsidRDefault="00675FC5" w:rsidP="00E10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675FC5" w:rsidRPr="00675FC5" w:rsidRDefault="00675FC5" w:rsidP="00675FC5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充實現代公民法學相關知識之養成</w:t>
            </w:r>
          </w:p>
          <w:p w:rsidR="00675FC5" w:rsidRDefault="00675FC5" w:rsidP="00675FC5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經由系統認知的導引，培養學生的公民意識</w:t>
            </w:r>
          </w:p>
          <w:p w:rsidR="00911623" w:rsidRPr="00675FC5" w:rsidRDefault="00675FC5" w:rsidP="00675FC5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增進參與公共生活、民主社會的行動能力</w:t>
            </w:r>
          </w:p>
        </w:tc>
      </w:tr>
      <w:tr w:rsidR="00911623">
        <w:trPr>
          <w:trHeight w:val="737"/>
          <w:jc w:val="center"/>
        </w:trPr>
        <w:tc>
          <w:tcPr>
            <w:tcW w:w="2651" w:type="dxa"/>
            <w:vAlign w:val="center"/>
          </w:tcPr>
          <w:p w:rsidR="00911623" w:rsidRPr="00675FC5" w:rsidRDefault="00675FC5" w:rsidP="00675FC5">
            <w:pPr>
              <w:pStyle w:val="af7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37" w:firstLineChars="0" w:hanging="537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675FC5">
              <w:rPr>
                <w:rFonts w:ascii="微軟正黑體" w:eastAsia="微軟正黑體" w:hAnsi="微軟正黑體" w:cs="微軟正黑體"/>
                <w:b/>
                <w:color w:val="000000"/>
              </w:rPr>
              <w:t>教材內容</w:t>
            </w:r>
          </w:p>
        </w:tc>
        <w:tc>
          <w:tcPr>
            <w:tcW w:w="7751" w:type="dxa"/>
            <w:gridSpan w:val="3"/>
            <w:vAlign w:val="center"/>
          </w:tcPr>
          <w:p w:rsidR="00675FC5" w:rsidRDefault="00675FC5" w:rsidP="00675FC5">
            <w:pPr>
              <w:pStyle w:val="af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翰林版公民與社會第三</w:t>
            </w:r>
            <w:proofErr w:type="gramStart"/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冊</w:t>
            </w:r>
            <w:proofErr w:type="gramEnd"/>
          </w:p>
          <w:p w:rsidR="00911623" w:rsidRPr="00675FC5" w:rsidRDefault="00675FC5" w:rsidP="00675FC5">
            <w:pPr>
              <w:pStyle w:val="af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教師自編PPT</w:t>
            </w:r>
          </w:p>
        </w:tc>
      </w:tr>
      <w:tr w:rsidR="00911623">
        <w:trPr>
          <w:trHeight w:val="737"/>
          <w:jc w:val="center"/>
        </w:trPr>
        <w:tc>
          <w:tcPr>
            <w:tcW w:w="2651" w:type="dxa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675FC5" w:rsidRDefault="00675FC5" w:rsidP="00675FC5">
            <w:pPr>
              <w:pStyle w:val="af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google classroom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上發派的作業</w:t>
            </w:r>
          </w:p>
          <w:p w:rsidR="00675FC5" w:rsidRDefault="00675FC5" w:rsidP="00675FC5">
            <w:pPr>
              <w:pStyle w:val="af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課堂討論</w:t>
            </w: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上傳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google classroom)</w:t>
            </w:r>
          </w:p>
          <w:p w:rsidR="00675FC5" w:rsidRDefault="00675FC5" w:rsidP="00675FC5">
            <w:pPr>
              <w:pStyle w:val="af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學習手冊選擇題</w:t>
            </w:r>
          </w:p>
          <w:p w:rsidR="00675FC5" w:rsidRPr="00675FC5" w:rsidRDefault="00675FC5" w:rsidP="00675FC5">
            <w:pPr>
              <w:pStyle w:val="af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加分作業(新聞時事心得或閱讀心得)</w:t>
            </w:r>
          </w:p>
        </w:tc>
      </w:tr>
      <w:tr w:rsidR="00911623">
        <w:trPr>
          <w:trHeight w:val="862"/>
          <w:jc w:val="center"/>
        </w:trPr>
        <w:tc>
          <w:tcPr>
            <w:tcW w:w="2651" w:type="dxa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911623" w:rsidRDefault="00675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作業成績、小考成績、課堂表現、加分作業</w:t>
            </w:r>
          </w:p>
        </w:tc>
      </w:tr>
      <w:tr w:rsidR="00911623">
        <w:trPr>
          <w:trHeight w:val="737"/>
          <w:jc w:val="center"/>
        </w:trPr>
        <w:tc>
          <w:tcPr>
            <w:tcW w:w="2651" w:type="dxa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201-204：段考70%、平時成績30%</w:t>
            </w:r>
          </w:p>
          <w:p w:rsidR="00675FC5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207-210：段考60%、平時成績40%</w:t>
            </w:r>
          </w:p>
        </w:tc>
      </w:tr>
      <w:tr w:rsidR="00911623">
        <w:trPr>
          <w:trHeight w:val="737"/>
          <w:jc w:val="center"/>
        </w:trPr>
        <w:tc>
          <w:tcPr>
            <w:tcW w:w="2651" w:type="dxa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以全方位的通識教育理念，注重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核心素養、閱讀理解能力與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公民資質的培養，增進現代公民應具備有關社會、文化、政治、民主、道德、法律、經濟等各方面之主要知能，並建立正確的人生觀、價值觀和世界觀，以成為健全的現代公民。</w:t>
            </w:r>
          </w:p>
        </w:tc>
      </w:tr>
      <w:tr w:rsidR="00911623">
        <w:trPr>
          <w:trHeight w:val="737"/>
          <w:jc w:val="center"/>
        </w:trPr>
        <w:tc>
          <w:tcPr>
            <w:tcW w:w="2651" w:type="dxa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675FC5" w:rsidRPr="00675FC5" w:rsidRDefault="00675FC5" w:rsidP="00675FC5">
            <w:pPr>
              <w:pStyle w:val="af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鼓勵子女閱讀、關心時事</w:t>
            </w:r>
          </w:p>
          <w:p w:rsidR="00675FC5" w:rsidRDefault="00675FC5" w:rsidP="00675FC5">
            <w:pPr>
              <w:pStyle w:val="af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減少手機使用頻率，避免手機成癮</w:t>
            </w:r>
          </w:p>
          <w:p w:rsidR="00911623" w:rsidRPr="00675FC5" w:rsidRDefault="00675FC5" w:rsidP="00675FC5">
            <w:pPr>
              <w:pStyle w:val="af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每天在家要看書、寫作業與複習功課</w:t>
            </w:r>
          </w:p>
        </w:tc>
      </w:tr>
      <w:tr w:rsidR="00911623">
        <w:trPr>
          <w:trHeight w:val="737"/>
          <w:jc w:val="center"/>
        </w:trPr>
        <w:tc>
          <w:tcPr>
            <w:tcW w:w="2651" w:type="dxa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911623" w:rsidRPr="00675FC5" w:rsidRDefault="00675FC5" w:rsidP="00675FC5">
            <w:pPr>
              <w:ind w:left="1" w:hanging="3"/>
              <w:rPr>
                <w:rFonts w:ascii="標楷體" w:hAnsi="標楷體" w:hint="eastAsia"/>
              </w:rPr>
            </w:pP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(O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)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25334017轉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192</w:t>
            </w:r>
          </w:p>
        </w:tc>
      </w:tr>
    </w:tbl>
    <w:p w:rsidR="00911623" w:rsidRDefault="00911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911623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911623" w:rsidRDefault="00675F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b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911623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911623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911623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911623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911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911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911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11623" w:rsidRDefault="00675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第一章 法治的建構與意涵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911623" w:rsidRDefault="00675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911623" w:rsidRDefault="00675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911623" w:rsidRDefault="00675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911623" w:rsidRDefault="00675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第一章 法治的建構與意涵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911623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第一章 法治的建構與意涵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911623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會議</w:t>
            </w:r>
          </w:p>
          <w:p w:rsidR="00911623" w:rsidRDefault="00675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911623" w:rsidRDefault="00675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911623" w:rsidRDefault="00675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911623" w:rsidRDefault="00675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911623" w:rsidRDefault="00675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623" w:rsidRPr="00675FC5" w:rsidRDefault="00675FC5" w:rsidP="00675FC5">
            <w:pPr>
              <w:pStyle w:val="af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法治的建構與意涵</w:t>
            </w:r>
          </w:p>
          <w:p w:rsidR="00675FC5" w:rsidRPr="00675FC5" w:rsidRDefault="00675FC5" w:rsidP="00675FC5">
            <w:pPr>
              <w:pStyle w:val="af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民主國家的人權保障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  <w:p w:rsidR="00911623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第二章 民主國家的人權保障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  <w:p w:rsidR="00911623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1學科能力競賽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第二章 民主國家的人權保障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  <w:p w:rsidR="00911623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高中課發會</w:t>
            </w:r>
            <w:proofErr w:type="gramEnd"/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第二章 民主國家的人權保障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  <w:p w:rsidR="00911623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第三章 國家行政與公共利益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第三章 國家行政與公共利益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第三章 國家行政與公共利益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911623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P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第三章 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國家行政與公共利益</w:t>
            </w:r>
          </w:p>
          <w:p w:rsidR="00675FC5" w:rsidRPr="00675FC5" w:rsidRDefault="00675FC5" w:rsidP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第四章 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資源分配的考量與國家角色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675FC5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第四章 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資源分配的考量與國家角色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第四章 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資源分配的考量與國家角色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第四章 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資源分配的考量與國家角色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校際交流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第五章 人的身分與權利關係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675FC5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第五章 人的身分與權利關係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第五章 人的身分與權利關係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第五章 人的身分與權利關係</w:t>
            </w:r>
          </w:p>
          <w:p w:rsidR="00675FC5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第六章 犯罪與責任追究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第六章 犯罪與責任追究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記抽查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第六章 犯罪與責任追究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第六章 犯罪與責任追究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</w:t>
            </w:r>
          </w:p>
        </w:tc>
      </w:tr>
      <w:tr w:rsidR="0091162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11623" w:rsidRDefault="0067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11623" w:rsidRDefault="0091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911623" w:rsidRDefault="00911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911623" w:rsidRDefault="00911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911623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DC" w:rsidRDefault="009B7FDC">
      <w:pPr>
        <w:spacing w:line="240" w:lineRule="auto"/>
        <w:ind w:left="0" w:hanging="2"/>
      </w:pPr>
      <w:r>
        <w:separator/>
      </w:r>
    </w:p>
  </w:endnote>
  <w:endnote w:type="continuationSeparator" w:id="0">
    <w:p w:rsidR="009B7FDC" w:rsidRDefault="009B7F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C5" w:rsidRDefault="00675F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75FC5" w:rsidRDefault="00675F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C5" w:rsidRDefault="00675F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35ADD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675FC5" w:rsidRDefault="00675F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DC" w:rsidRDefault="009B7FDC">
      <w:pPr>
        <w:spacing w:line="240" w:lineRule="auto"/>
        <w:ind w:left="0" w:hanging="2"/>
      </w:pPr>
      <w:r>
        <w:separator/>
      </w:r>
    </w:p>
  </w:footnote>
  <w:footnote w:type="continuationSeparator" w:id="0">
    <w:p w:rsidR="009B7FDC" w:rsidRDefault="009B7F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C5" w:rsidRDefault="00675F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75FC5" w:rsidRDefault="00675F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B6D"/>
    <w:multiLevelType w:val="hybridMultilevel"/>
    <w:tmpl w:val="79787AE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22B95CC1"/>
    <w:multiLevelType w:val="hybridMultilevel"/>
    <w:tmpl w:val="9034C602"/>
    <w:lvl w:ilvl="0" w:tplc="0409000F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269141D3"/>
    <w:multiLevelType w:val="hybridMultilevel"/>
    <w:tmpl w:val="D1AC5C9A"/>
    <w:lvl w:ilvl="0" w:tplc="408C8670">
      <w:start w:val="2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2FBC71A4"/>
    <w:multiLevelType w:val="hybridMultilevel"/>
    <w:tmpl w:val="FB94FE10"/>
    <w:lvl w:ilvl="0" w:tplc="66623BA0">
      <w:start w:val="1"/>
      <w:numFmt w:val="taiwaneseCountingThousand"/>
      <w:lvlText w:val="第%1章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38183AF2"/>
    <w:multiLevelType w:val="hybridMultilevel"/>
    <w:tmpl w:val="4FE0DDC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3E10211B"/>
    <w:multiLevelType w:val="multilevel"/>
    <w:tmpl w:val="8BD60796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4B901FD4"/>
    <w:multiLevelType w:val="hybridMultilevel"/>
    <w:tmpl w:val="9354977C"/>
    <w:lvl w:ilvl="0" w:tplc="50683E9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65B06F35"/>
    <w:multiLevelType w:val="hybridMultilevel"/>
    <w:tmpl w:val="EFB45EE0"/>
    <w:lvl w:ilvl="0" w:tplc="12025818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6E756075"/>
    <w:multiLevelType w:val="hybridMultilevel"/>
    <w:tmpl w:val="9034C602"/>
    <w:lvl w:ilvl="0" w:tplc="0409000F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76382117"/>
    <w:multiLevelType w:val="hybridMultilevel"/>
    <w:tmpl w:val="2B5273E2"/>
    <w:lvl w:ilvl="0" w:tplc="0409000F">
      <w:start w:val="1"/>
      <w:numFmt w:val="decimal"/>
      <w:lvlText w:val="%1.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3"/>
    <w:rsid w:val="00335ADD"/>
    <w:rsid w:val="00675FC5"/>
    <w:rsid w:val="00911623"/>
    <w:rsid w:val="009B7FDC"/>
    <w:rsid w:val="00E1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E004"/>
  <w15:docId w15:val="{7D1967BD-B5B3-4BB9-A33B-DA513D4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Date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黃詩茹</cp:lastModifiedBy>
  <cp:revision>3</cp:revision>
  <dcterms:created xsi:type="dcterms:W3CDTF">2021-09-16T08:12:00Z</dcterms:created>
  <dcterms:modified xsi:type="dcterms:W3CDTF">2021-09-16T08:37:00Z</dcterms:modified>
</cp:coreProperties>
</file>