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05" w:rsidRPr="00855745" w:rsidRDefault="00B92105" w:rsidP="00B92105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55745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/>
          <w:b/>
          <w:sz w:val="36"/>
          <w:szCs w:val="36"/>
        </w:rPr>
        <w:t>1</w:t>
      </w:r>
      <w:r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學年度第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B92105" w:rsidRPr="00855745" w:rsidRDefault="00B92105" w:rsidP="00B92105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A05CF4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數學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Pr="00855745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1"/>
        <w:gridCol w:w="2835"/>
        <w:gridCol w:w="1701"/>
        <w:gridCol w:w="3215"/>
      </w:tblGrid>
      <w:tr w:rsidR="00B92105" w:rsidRPr="00B315E7" w:rsidTr="000B08C6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H10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3</w:t>
            </w: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、H104、H10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315E7">
                <w:rPr>
                  <w:rFonts w:ascii="新細明體" w:eastAsia="新細明體" w:hAnsi="新細明體"/>
                  <w:b/>
                  <w:color w:val="000000"/>
                </w:rPr>
                <w:t>任課</w:t>
              </w:r>
            </w:smartTag>
            <w:r w:rsidRPr="00B315E7">
              <w:rPr>
                <w:rFonts w:ascii="新細明體" w:eastAsia="新細明體" w:hAnsi="新細明體"/>
                <w:b/>
                <w:color w:val="000000"/>
              </w:rPr>
              <w:t>老師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1" w:hanging="3"/>
              <w:jc w:val="center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戴碧蕙</w:t>
            </w:r>
          </w:p>
        </w:tc>
      </w:tr>
      <w:tr w:rsidR="00B92105" w:rsidRPr="00B315E7" w:rsidTr="000B08C6">
        <w:trPr>
          <w:trHeight w:hRule="exact" w:val="1130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B92105" w:rsidRPr="00B315E7" w:rsidRDefault="00B92105" w:rsidP="00B92105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一、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B92105" w:rsidRPr="00B315E7" w:rsidRDefault="00B92105" w:rsidP="00B9210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1、培養學生具備以數學思考問題、分析問題和解決問題的能力。</w:t>
            </w:r>
          </w:p>
          <w:p w:rsidR="00B92105" w:rsidRPr="00B315E7" w:rsidRDefault="00B92105" w:rsidP="00B9210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2、培養學生具備實際生活應用和學習相關學科所需的數學知能。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3、培養學生欣賞數學內涵中以簡馭繁的精神和結構嚴謹完美的特質。</w:t>
            </w:r>
          </w:p>
        </w:tc>
      </w:tr>
      <w:tr w:rsidR="00B92105" w:rsidRPr="00B315E7" w:rsidTr="00B92105">
        <w:trPr>
          <w:trHeight w:hRule="exact" w:val="3981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widowControl/>
              <w:shd w:val="clear" w:color="auto" w:fill="FFFFFF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cs="Arial"/>
                <w:b/>
                <w:color w:val="404040"/>
              </w:rPr>
              <w:t>龍騰版第一冊</w:t>
            </w:r>
            <w:r w:rsidRPr="00B315E7">
              <w:rPr>
                <w:rFonts w:ascii="新細明體" w:eastAsia="新細明體" w:hAnsi="新細明體" w:hint="eastAsia"/>
              </w:rPr>
              <w:t>：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一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實數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二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絕對值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三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指數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四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科學記號與</w:t>
            </w:r>
            <w:r w:rsidRPr="00B315E7">
              <w:rPr>
                <w:rFonts w:ascii="新細明體" w:eastAsia="新細明體" w:hAnsi="新細明體"/>
                <w:color w:val="404040"/>
              </w:rPr>
              <w:t>常用對數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五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直線方程式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六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圓方程式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七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圓與直線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>的關係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>八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 </w:t>
            </w:r>
            <w:r w:rsidRPr="00B315E7">
              <w:rPr>
                <w:rFonts w:ascii="新細明體" w:eastAsia="新細明體" w:hAnsi="新細明體"/>
                <w:color w:val="404040"/>
              </w:rPr>
              <w:t>多項式的除法原理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九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一次與二次函數</w:t>
            </w:r>
          </w:p>
          <w:p w:rsidR="00B9210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十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三次函數的圖形特徵</w:t>
            </w:r>
          </w:p>
          <w:p w:rsidR="00B92105" w:rsidRPr="0084238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>十</w:t>
            </w:r>
            <w:r>
              <w:rPr>
                <w:rFonts w:ascii="新細明體" w:eastAsia="新細明體" w:hAnsi="新細明體" w:hint="eastAsia"/>
                <w:color w:val="404040"/>
              </w:rPr>
              <w:t>一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="00842385" w:rsidRPr="00842385">
              <w:rPr>
                <w:rFonts w:ascii="新細明體" w:eastAsia="新細明體" w:hAnsi="新細明體"/>
                <w:color w:val="404040"/>
              </w:rPr>
              <w:t>多項式不等式</w:t>
            </w:r>
          </w:p>
          <w:p w:rsidR="00B9210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</w:p>
          <w:p w:rsidR="00B9210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</w:p>
          <w:p w:rsidR="00B92105" w:rsidRPr="00B315E7" w:rsidRDefault="00B92105" w:rsidP="00B92105">
            <w:pPr>
              <w:snapToGrid w:val="0"/>
              <w:spacing w:line="240" w:lineRule="atLeast"/>
              <w:ind w:left="1" w:hanging="3"/>
              <w:jc w:val="both"/>
              <w:rPr>
                <w:rFonts w:ascii="新細明體" w:eastAsia="新細明體" w:hAnsi="新細明體"/>
                <w:color w:val="FF0000"/>
                <w:sz w:val="28"/>
                <w:szCs w:val="28"/>
              </w:rPr>
            </w:pP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1.習作  2. 龍騰Super講義  3. 自編補充題</w:t>
            </w:r>
          </w:p>
        </w:tc>
      </w:tr>
      <w:tr w:rsidR="00B92105" w:rsidRPr="00B315E7" w:rsidTr="00B92105">
        <w:trPr>
          <w:trHeight w:hRule="exact" w:val="2268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四、</w:t>
            </w:r>
            <w:r w:rsidRPr="00B92105">
              <w:rPr>
                <w:rFonts w:asciiTheme="majorEastAsia" w:eastAsiaTheme="majorEastAsia" w:hAnsiTheme="majorEastAsia" w:cs="微軟正黑體"/>
                <w:b/>
              </w:rPr>
              <w:t>課程學習歷程檔案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92105" w:rsidRDefault="00B92105" w:rsidP="00B92105">
            <w:pPr>
              <w:widowControl/>
              <w:spacing w:line="240" w:lineRule="auto"/>
              <w:ind w:left="0" w:hanging="2"/>
              <w:rPr>
                <w:rFonts w:asciiTheme="majorEastAsia" w:eastAsiaTheme="majorEastAsia" w:hAnsiTheme="majorEastAsia" w:cs="Arial"/>
                <w:kern w:val="0"/>
              </w:rPr>
            </w:pPr>
            <w:r w:rsidRPr="00B92105">
              <w:rPr>
                <w:rFonts w:asciiTheme="majorEastAsia" w:eastAsiaTheme="majorEastAsia" w:hAnsiTheme="majorEastAsia" w:cs="Arial"/>
                <w:kern w:val="0"/>
              </w:rPr>
              <w:t>下述主題擇一：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1.與課程相關之主題報告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2.使用計算機融入課程之主題報告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3.使用數學軟體(如Geogebra/Desmos等)融入課程之主題報告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4.參與2022第三屆科學與科普專業英文能力大賽(數學科)競賽，</w:t>
            </w:r>
          </w:p>
          <w:p w:rsidR="00B92105" w:rsidRPr="00B315E7" w:rsidRDefault="00B92105" w:rsidP="00B92105">
            <w:pPr>
              <w:snapToGrid w:val="0"/>
              <w:spacing w:line="240" w:lineRule="auto"/>
              <w:ind w:left="0" w:hanging="2"/>
              <w:rPr>
                <w:rFonts w:ascii="新細明體" w:eastAsia="新細明體" w:hAnsi="新細明體"/>
              </w:rPr>
            </w:pPr>
            <w:r w:rsidRPr="00B92105">
              <w:rPr>
                <w:rFonts w:asciiTheme="majorEastAsia" w:eastAsiaTheme="majorEastAsia" w:hAnsiTheme="majorEastAsia" w:cs="Arial"/>
                <w:kern w:val="0"/>
              </w:rPr>
              <w:t>並記錄其歷程</w:t>
            </w:r>
          </w:p>
        </w:tc>
      </w:tr>
      <w:tr w:rsidR="00B92105" w:rsidRPr="00B315E7" w:rsidTr="000B08C6">
        <w:trPr>
          <w:trHeight w:hRule="exact" w:val="862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五、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平時</w:t>
            </w: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成績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widowControl/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kern w:val="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每週</w:t>
            </w: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針對學生學習狀況設計適合其程度的</w:t>
            </w:r>
            <w:r w:rsidRPr="00B315E7">
              <w:rPr>
                <w:rFonts w:ascii="新細明體" w:eastAsia="新細明體" w:hAnsi="新細明體" w:hint="eastAsia"/>
              </w:rPr>
              <w:t>測驗卷。</w:t>
            </w: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六、學期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E938FC">
            <w:pPr>
              <w:adjustRightInd w:val="0"/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期中考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5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pt;height:13.8pt" o:ole="">
                  <v:imagedata r:id="rId8" o:title=""/>
                </v:shape>
                <o:OLEObject Type="Embed" ProgID="Equation.DSMT4" ShapeID="_x0000_i1025" DrawAspect="Content" ObjectID="_1723465492" r:id="rId9"/>
              </w:object>
            </w:r>
            <w:r w:rsidRPr="00B315E7">
              <w:rPr>
                <w:rFonts w:ascii="新細明體" w:eastAsia="新細明體" w:hAnsi="新細明體" w:hint="eastAsia"/>
              </w:rPr>
              <w:t>，期末考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499" w:dyaOrig="279">
                <v:shape id="_x0000_i1026" type="#_x0000_t75" style="width:24.75pt;height:13.8pt" o:ole="">
                  <v:imagedata r:id="rId10" o:title=""/>
                </v:shape>
                <o:OLEObject Type="Embed" ProgID="Equation.DSMT4" ShapeID="_x0000_i1026" DrawAspect="Content" ObjectID="_1723465493" r:id="rId11"/>
              </w:object>
            </w:r>
            <w:r w:rsidRPr="00B315E7">
              <w:rPr>
                <w:rFonts w:ascii="新細明體" w:eastAsia="新細明體" w:hAnsi="新細明體" w:hint="eastAsia"/>
              </w:rPr>
              <w:t>，平時成績</w:t>
            </w:r>
            <w:r w:rsidR="00E938FC" w:rsidRPr="00CE3F0E">
              <w:rPr>
                <w:position w:val="-6"/>
              </w:rPr>
              <w:object w:dxaOrig="499" w:dyaOrig="279">
                <v:shape id="_x0000_i1029" type="#_x0000_t75" style="width:24.75pt;height:13.8pt" o:ole="">
                  <v:imagedata r:id="rId12" o:title=""/>
                </v:shape>
                <o:OLEObject Type="Embed" ProgID="Equation.DSMT4" ShapeID="_x0000_i1029" DrawAspect="Content" ObjectID="_1723465494" r:id="rId13"/>
              </w:object>
            </w:r>
            <w:r w:rsidR="00E938FC" w:rsidRPr="00B315E7">
              <w:rPr>
                <w:rFonts w:ascii="新細明體" w:eastAsia="新細明體" w:hAnsi="新細明體"/>
              </w:rPr>
              <w:t xml:space="preserve"> </w:t>
            </w:r>
            <w:r w:rsidRPr="00B315E7">
              <w:rPr>
                <w:rFonts w:ascii="新細明體" w:eastAsia="新細明體" w:hAnsi="新細明體"/>
              </w:rPr>
              <w:t>(</w:t>
            </w:r>
            <w:r w:rsidRPr="00B315E7">
              <w:rPr>
                <w:rFonts w:ascii="新細明體" w:eastAsia="新細明體" w:hAnsi="新細明體" w:hint="eastAsia"/>
              </w:rPr>
              <w:t>包含作業、上課態度及小考</w:t>
            </w:r>
            <w:r w:rsidRPr="00B315E7">
              <w:rPr>
                <w:rFonts w:ascii="新細明體" w:eastAsia="新細明體" w:hAnsi="新細明體"/>
              </w:rPr>
              <w:t>)</w:t>
            </w:r>
            <w:r w:rsidRPr="00B315E7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B92105" w:rsidRPr="00B315E7" w:rsidTr="000B08C6">
        <w:trPr>
          <w:trHeight w:hRule="exact" w:val="1059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七、個人教學理念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E938FC">
            <w:pPr>
              <w:adjustRightInd w:val="0"/>
              <w:snapToGrid w:val="0"/>
              <w:spacing w:beforeLines="30" w:afterLines="30" w:line="24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1.統整概念，一以貫之，將數學單純化、直接化。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2.</w:t>
            </w:r>
            <w:r w:rsidRPr="00B315E7">
              <w:rPr>
                <w:rFonts w:ascii="新細明體" w:eastAsia="新細明體" w:hAnsi="新細明體" w:cs="新細明體"/>
                <w:kern w:val="0"/>
              </w:rPr>
              <w:t>釐清觀念，熟練工具，從零思考。</w:t>
            </w: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八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、</w:t>
            </w:r>
            <w:r w:rsidRPr="00B315E7">
              <w:rPr>
                <w:rFonts w:ascii="新細明體" w:eastAsia="新細明體" w:hAnsi="新細明體" w:hint="eastAsia"/>
                <w:b/>
              </w:rPr>
              <w:t>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snapToGrid w:val="0"/>
              <w:spacing w:line="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煩請家長督促學生每天做數學。</w:t>
            </w: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九、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聯絡方式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snapToGrid w:val="0"/>
              <w:spacing w:line="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有空請電</w:t>
            </w:r>
            <w:r w:rsidRPr="00B315E7">
              <w:rPr>
                <w:rFonts w:ascii="新細明體" w:eastAsia="新細明體" w:hAnsi="新細明體"/>
              </w:rPr>
              <w:t>:</w:t>
            </w:r>
            <w:r w:rsidRPr="00B315E7">
              <w:rPr>
                <w:rFonts w:ascii="新細明體" w:eastAsia="新細明體" w:hAnsi="新細明體" w:hint="eastAsia"/>
              </w:rPr>
              <w:t xml:space="preserve"> (O)25334017轉229</w:t>
            </w:r>
            <w:r w:rsidRPr="00B315E7">
              <w:rPr>
                <w:rFonts w:ascii="新細明體" w:eastAsia="新細明體" w:hAnsi="新細明體"/>
              </w:rPr>
              <w:t xml:space="preserve"> </w:t>
            </w:r>
            <w:r w:rsidRPr="00B315E7">
              <w:rPr>
                <w:rFonts w:ascii="新細明體" w:eastAsia="新細明體" w:hAnsi="新細明體" w:hint="eastAsia"/>
              </w:rPr>
              <w:t>或到校詳談。</w:t>
            </w:r>
          </w:p>
        </w:tc>
      </w:tr>
    </w:tbl>
    <w:p w:rsidR="00B92105" w:rsidRPr="00855745" w:rsidRDefault="00B92105" w:rsidP="00B92105">
      <w:pPr>
        <w:ind w:left="1" w:hanging="3"/>
        <w:jc w:val="center"/>
        <w:rPr>
          <w:rFonts w:ascii="微軟正黑體" w:eastAsia="微軟正黑體" w:hAnsi="微軟正黑體"/>
          <w:b/>
          <w:sz w:val="32"/>
          <w:szCs w:val="32"/>
        </w:rPr>
        <w:sectPr w:rsidR="00B92105" w:rsidRPr="00855745" w:rsidSect="002A6DD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F47189" w:rsidRDefault="002D6D53" w:rsidP="00D05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20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2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單元1：</w:t>
            </w:r>
            <w:r w:rsidRPr="009677F4">
              <w:rPr>
                <w:rFonts w:asciiTheme="minorEastAsia" w:hAnsiTheme="minorEastAsia" w:hint="eastAsia"/>
                <w:b/>
              </w:rPr>
              <w:t>實數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單元1：</w:t>
            </w:r>
            <w:r w:rsidRPr="009677F4">
              <w:rPr>
                <w:rFonts w:asciiTheme="minorEastAsia" w:hAnsiTheme="minorEastAsia" w:hint="eastAsia"/>
                <w:b/>
              </w:rPr>
              <w:t>實數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單元2：</w:t>
            </w:r>
            <w:r w:rsidRPr="009677F4">
              <w:rPr>
                <w:rFonts w:asciiTheme="minorEastAsia" w:hAnsiTheme="minorEastAsia" w:hint="eastAsia"/>
                <w:b/>
              </w:rPr>
              <w:t>絕對值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單元2：</w:t>
            </w:r>
            <w:r w:rsidRPr="009677F4">
              <w:rPr>
                <w:rFonts w:asciiTheme="minorEastAsia" w:hAnsiTheme="minorEastAsia" w:hint="eastAsia"/>
                <w:b/>
              </w:rPr>
              <w:t>絕對值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16110學年度學習歷程檔案課程學習成果、多元表現勾選(17:00截止)</w:t>
            </w:r>
          </w:p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單元3：</w:t>
            </w:r>
            <w:r w:rsidRPr="009677F4">
              <w:rPr>
                <w:rFonts w:asciiTheme="minorEastAsia" w:hAnsiTheme="minorEastAsia" w:hint="eastAsia"/>
                <w:b/>
              </w:rPr>
              <w:t>指數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單元3：</w:t>
            </w:r>
            <w:r w:rsidRPr="009677F4">
              <w:rPr>
                <w:rFonts w:asciiTheme="minorEastAsia" w:hAnsiTheme="minorEastAsia" w:hint="eastAsia"/>
                <w:b/>
              </w:rPr>
              <w:t>指數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單元4：</w:t>
            </w:r>
            <w:r w:rsidRPr="009677F4">
              <w:rPr>
                <w:rFonts w:asciiTheme="minorEastAsia" w:hAnsiTheme="minorEastAsia" w:hint="eastAsia"/>
                <w:b/>
              </w:rPr>
              <w:t>科學記號與常用對數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單元4：</w:t>
            </w:r>
            <w:r w:rsidRPr="009677F4">
              <w:rPr>
                <w:rFonts w:asciiTheme="minorEastAsia" w:hAnsiTheme="minorEastAsia" w:hint="eastAsia"/>
                <w:b/>
              </w:rPr>
              <w:t>科學記號與常用對數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期中考前總複習與綜合練習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10/13~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10/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14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第一次期中考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單元1~單元4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5：直線方程式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2019:00大學多元入學家長說明會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5：直線方程式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6：圓方程式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459週年校慶預演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559週年校慶暨園遊會、班際大隊接力決賽</w:t>
            </w:r>
          </w:p>
        </w:tc>
      </w:tr>
      <w:tr w:rsidR="00301DCD" w:rsidTr="009677F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6：圓方程式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7：圓與直線的關係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w w:val="8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7：圓與直線的關係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期中考前總複習與綜合練習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11/29~11/30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0000"/>
                <w:sz w:val="28"/>
              </w:rPr>
              <w:t>第二次期中考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單元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5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~單元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7】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單元8</w:t>
            </w:r>
            <w:r w:rsidRPr="009677F4">
              <w:rPr>
                <w:rFonts w:asciiTheme="minorEastAsia" w:hAnsiTheme="minorEastAsia" w:hint="eastAsia"/>
                <w:b/>
              </w:rPr>
              <w:t>：多項式的除法原理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單元8</w:t>
            </w:r>
            <w:r w:rsidRPr="009677F4">
              <w:rPr>
                <w:rFonts w:asciiTheme="minorEastAsia" w:hAnsiTheme="minorEastAsia" w:hint="eastAsia"/>
                <w:b/>
              </w:rPr>
              <w:t>：多項式的除法原理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9：一次與二次函數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9：一次與二次函數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8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10：三次函數的圖形特徵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26高一106-110自主學習計畫繳件截止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10：三次函數的圖形特徵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11：多項式不等式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11：多項式不等式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2"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期中考前總複習與綜合練習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bookmarkStart w:id="0" w:name="_GoBack"/>
            <w:bookmarkEnd w:id="0"/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1/17~1/18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期末考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【範圍: 單元8~單元1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1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 w:rsidP="00D05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 w:rsidP="0099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53" w:rsidRDefault="002D6D53" w:rsidP="00D0556C">
      <w:pPr>
        <w:spacing w:line="240" w:lineRule="auto"/>
        <w:ind w:left="0" w:hanging="2"/>
      </w:pPr>
      <w:r>
        <w:separator/>
      </w:r>
    </w:p>
  </w:endnote>
  <w:endnote w:type="continuationSeparator" w:id="1">
    <w:p w:rsidR="002D6D53" w:rsidRDefault="002D6D53" w:rsidP="00D055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05" w:rsidRDefault="006D5114" w:rsidP="00B92105">
    <w:pPr>
      <w:pStyle w:val="a5"/>
      <w:framePr w:wrap="around" w:vAnchor="text" w:hAnchor="margin" w:xAlign="center" w:y="1"/>
      <w:ind w:left="0" w:hanging="2"/>
      <w:rPr>
        <w:rStyle w:val="a6"/>
      </w:rPr>
    </w:pPr>
    <w:r>
      <w:rPr>
        <w:rStyle w:val="a6"/>
      </w:rPr>
      <w:fldChar w:fldCharType="begin"/>
    </w:r>
    <w:r w:rsidR="00B921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2105" w:rsidRDefault="00B92105" w:rsidP="00B92105">
    <w:pPr>
      <w:pStyle w:val="a5"/>
      <w:ind w:left="0" w:right="36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05" w:rsidRDefault="006D5114" w:rsidP="00B92105">
    <w:pPr>
      <w:pStyle w:val="a5"/>
      <w:ind w:left="0" w:hanging="2"/>
      <w:jc w:val="center"/>
    </w:pPr>
    <w:fldSimple w:instr="PAGE   \* MERGEFORMAT">
      <w:r w:rsidR="00E938FC" w:rsidRPr="00E938FC">
        <w:rPr>
          <w:noProof/>
          <w:lang w:val="zh-TW"/>
        </w:rPr>
        <w:t>-</w:t>
      </w:r>
      <w:r w:rsidR="00E938FC">
        <w:rPr>
          <w:noProof/>
        </w:rPr>
        <w:t xml:space="preserve"> 1 -</w:t>
      </w:r>
    </w:fldSimple>
  </w:p>
  <w:p w:rsidR="00B92105" w:rsidRDefault="00B92105" w:rsidP="00B92105">
    <w:pPr>
      <w:pStyle w:val="a5"/>
      <w:ind w:left="0" w:right="36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F4" w:rsidRDefault="009677F4" w:rsidP="009677F4">
    <w:pPr>
      <w:pStyle w:val="a5"/>
      <w:ind w:left="0" w:hanging="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9" w:rsidRDefault="006D5114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9" w:rsidRDefault="006D5114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38FC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 w:rsidR="002D6D53"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6C" w:rsidRDefault="00D0556C" w:rsidP="00D0556C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53" w:rsidRDefault="002D6D53" w:rsidP="00D0556C">
      <w:pPr>
        <w:spacing w:line="240" w:lineRule="auto"/>
        <w:ind w:left="0" w:hanging="2"/>
      </w:pPr>
      <w:r>
        <w:separator/>
      </w:r>
    </w:p>
  </w:footnote>
  <w:footnote w:type="continuationSeparator" w:id="1">
    <w:p w:rsidR="002D6D53" w:rsidRDefault="002D6D53" w:rsidP="00D055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05" w:rsidRDefault="006D5114" w:rsidP="00B92105">
    <w:pPr>
      <w:pStyle w:val="aa"/>
      <w:framePr w:wrap="around" w:vAnchor="text" w:hAnchor="margin" w:y="1"/>
      <w:ind w:left="0" w:hanging="2"/>
      <w:rPr>
        <w:rStyle w:val="a6"/>
      </w:rPr>
    </w:pPr>
    <w:r>
      <w:rPr>
        <w:rStyle w:val="a6"/>
      </w:rPr>
      <w:fldChar w:fldCharType="begin"/>
    </w:r>
    <w:r w:rsidR="00B921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2105">
      <w:rPr>
        <w:rStyle w:val="a6"/>
        <w:noProof/>
      </w:rPr>
      <w:t>13</w:t>
    </w:r>
    <w:r>
      <w:rPr>
        <w:rStyle w:val="a6"/>
      </w:rPr>
      <w:fldChar w:fldCharType="end"/>
    </w:r>
  </w:p>
  <w:p w:rsidR="00B92105" w:rsidRDefault="00B92105" w:rsidP="00B92105">
    <w:pPr>
      <w:pStyle w:val="aa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F4" w:rsidRDefault="009677F4" w:rsidP="009677F4">
    <w:pPr>
      <w:pStyle w:val="aa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F4" w:rsidRDefault="009677F4" w:rsidP="009677F4">
    <w:pPr>
      <w:pStyle w:val="aa"/>
      <w:ind w:left="0" w:hanging="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9" w:rsidRDefault="006D5114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6C" w:rsidRDefault="00D0556C" w:rsidP="00D0556C">
    <w:pPr>
      <w:pStyle w:val="aa"/>
      <w:ind w:left="0" w:hanging="2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6C" w:rsidRDefault="00D0556C" w:rsidP="00D0556C">
    <w:pPr>
      <w:pStyle w:val="aa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189"/>
    <w:rsid w:val="001958D7"/>
    <w:rsid w:val="002B44D9"/>
    <w:rsid w:val="002C3432"/>
    <w:rsid w:val="002D6D53"/>
    <w:rsid w:val="00301DCD"/>
    <w:rsid w:val="003110E3"/>
    <w:rsid w:val="0033630C"/>
    <w:rsid w:val="004554A2"/>
    <w:rsid w:val="006D5114"/>
    <w:rsid w:val="00704050"/>
    <w:rsid w:val="007C1EE5"/>
    <w:rsid w:val="00842385"/>
    <w:rsid w:val="009677F4"/>
    <w:rsid w:val="009935A3"/>
    <w:rsid w:val="00B92105"/>
    <w:rsid w:val="00BE01D3"/>
    <w:rsid w:val="00C93A8F"/>
    <w:rsid w:val="00C95312"/>
    <w:rsid w:val="00D0556C"/>
    <w:rsid w:val="00D76CC6"/>
    <w:rsid w:val="00DB1602"/>
    <w:rsid w:val="00E938FC"/>
    <w:rsid w:val="00F47189"/>
    <w:rsid w:val="00FA7B39"/>
    <w:rsid w:val="00FE06D1"/>
    <w:rsid w:val="00FE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935A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rsid w:val="009935A3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rsid w:val="009935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9935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9935A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9935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9935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9935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9935A3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rsid w:val="009935A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sid w:val="009935A3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rsid w:val="009935A3"/>
    <w:pPr>
      <w:ind w:leftChars="150" w:left="720" w:hangingChars="150" w:hanging="360"/>
    </w:pPr>
  </w:style>
  <w:style w:type="paragraph" w:styleId="a8">
    <w:name w:val="Body Text"/>
    <w:basedOn w:val="a0"/>
    <w:rsid w:val="009935A3"/>
    <w:pPr>
      <w:spacing w:after="120"/>
    </w:pPr>
  </w:style>
  <w:style w:type="paragraph" w:styleId="20">
    <w:name w:val="Body Text Indent 2"/>
    <w:basedOn w:val="a0"/>
    <w:rsid w:val="009935A3"/>
    <w:pPr>
      <w:spacing w:after="120" w:line="480" w:lineRule="auto"/>
      <w:ind w:leftChars="200" w:left="480"/>
    </w:pPr>
  </w:style>
  <w:style w:type="table" w:styleId="a9">
    <w:name w:val="Table Grid"/>
    <w:basedOn w:val="a2"/>
    <w:rsid w:val="009935A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9935A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rsid w:val="009935A3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sid w:val="009935A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rsid w:val="009935A3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sid w:val="009935A3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993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rsid w:val="009935A3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rsid w:val="009935A3"/>
    <w:pPr>
      <w:jc w:val="center"/>
    </w:pPr>
  </w:style>
  <w:style w:type="paragraph" w:customStyle="1" w:styleId="a">
    <w:name w:val="內文編號"/>
    <w:basedOn w:val="a0"/>
    <w:rsid w:val="009935A3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9935A3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rsid w:val="009935A3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9935A3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rsid w:val="009935A3"/>
    <w:pPr>
      <w:spacing w:after="120" w:line="480" w:lineRule="auto"/>
    </w:pPr>
  </w:style>
  <w:style w:type="paragraph" w:styleId="31">
    <w:name w:val="Body Text 3"/>
    <w:basedOn w:val="a0"/>
    <w:rsid w:val="009935A3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935A3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9935A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sid w:val="009935A3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rsid w:val="009935A3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rsid w:val="009935A3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rsid w:val="009935A3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9935A3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rsid w:val="009935A3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rsid w:val="009935A3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rsid w:val="009935A3"/>
    <w:pPr>
      <w:ind w:leftChars="200" w:left="480"/>
    </w:pPr>
  </w:style>
  <w:style w:type="character" w:customStyle="1" w:styleId="af7">
    <w:name w:val="頁尾 字元"/>
    <w:uiPriority w:val="99"/>
    <w:rsid w:val="009935A3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rsid w:val="009935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9935A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"/>
    <w:rsid w:val="009935A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edu.tw/files/site_content/B0055/6%E7%94%9F%E6%B6%AF%E7%99%BC%E5%B1%95%E6%95%99%E8%82%B2%E8%AD%B0%E9%A1%8C991229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edu.tw/files/site_content/B0055/5%E4%BA%BA%E6%AC%8A%E6%95%99%E8%82%B2%E8%AD%B0%E9%A1%8C100011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Debby</cp:lastModifiedBy>
  <cp:revision>4</cp:revision>
  <dcterms:created xsi:type="dcterms:W3CDTF">2022-08-30T07:33:00Z</dcterms:created>
  <dcterms:modified xsi:type="dcterms:W3CDTF">2022-08-31T07:38:00Z</dcterms:modified>
</cp:coreProperties>
</file>