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B0F2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000923F0" w14:textId="55E015D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263EA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79B4508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7686C300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1581460D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B69121A" w14:textId="2E03AF1C" w:rsidR="00BE01D3" w:rsidRPr="00BE01D3" w:rsidRDefault="006B61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04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105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106</w:t>
            </w:r>
          </w:p>
        </w:tc>
        <w:tc>
          <w:tcPr>
            <w:tcW w:w="1701" w:type="dxa"/>
            <w:vAlign w:val="center"/>
          </w:tcPr>
          <w:p w14:paraId="28E83DD2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0987AF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4B2B2EC" w14:textId="4A35BCD0" w:rsidR="00BE01D3" w:rsidRPr="00BE01D3" w:rsidRDefault="006B61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廖苡廷</w:t>
            </w:r>
          </w:p>
        </w:tc>
      </w:tr>
      <w:tr w:rsidR="00BE01D3" w:rsidRPr="00BE01D3" w14:paraId="1599687D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AF3CAD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1BD8722" w14:textId="77777777" w:rsidR="006B61DB" w:rsidRDefault="006B61DB" w:rsidP="006B61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position w:val="0"/>
              </w:rPr>
            </w:pPr>
            <w:r>
              <w:rPr>
                <w:rFonts w:ascii="微軟正黑體" w:eastAsia="微軟正黑體" w:hAnsi="微軟正黑體" w:hint="eastAsia"/>
              </w:rPr>
              <w:t>在課堂問答中得到多元的思考方向</w:t>
            </w:r>
          </w:p>
          <w:p w14:paraId="65B96D0D" w14:textId="0EF62AC0" w:rsidR="00BE01D3" w:rsidRPr="00BE01D3" w:rsidRDefault="006B61DB" w:rsidP="006B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透過文本分析培養對議題的思辨能力</w:t>
            </w:r>
          </w:p>
        </w:tc>
      </w:tr>
      <w:tr w:rsidR="00BE01D3" w:rsidRPr="00BE01D3" w14:paraId="0FD4EF5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94A31F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C11AC2E" w14:textId="340FAD91" w:rsidR="006B61DB" w:rsidRDefault="006B61DB" w:rsidP="006B61D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三民</w:t>
            </w:r>
            <w:r>
              <w:rPr>
                <w:rFonts w:ascii="微軟正黑體" w:eastAsia="微軟正黑體" w:hAnsi="微軟正黑體" w:hint="eastAsia"/>
              </w:rPr>
              <w:t>版高中國文(一)</w:t>
            </w:r>
            <w:r>
              <w:rPr>
                <w:rFonts w:ascii="微軟正黑體" w:eastAsia="微軟正黑體" w:hAnsi="微軟正黑體" w:hint="eastAsia"/>
              </w:rPr>
              <w:t>／三民</w:t>
            </w:r>
            <w:r>
              <w:rPr>
                <w:rFonts w:ascii="微軟正黑體" w:eastAsia="微軟正黑體" w:hAnsi="微軟正黑體" w:hint="eastAsia"/>
              </w:rPr>
              <w:t>版國文</w:t>
            </w:r>
            <w:r>
              <w:rPr>
                <w:rFonts w:ascii="微軟正黑體" w:eastAsia="微軟正黑體" w:hAnsi="微軟正黑體" w:hint="eastAsia"/>
              </w:rPr>
              <w:t>學習講義、補充文選</w:t>
            </w:r>
          </w:p>
          <w:p w14:paraId="6D07221F" w14:textId="392ECD68" w:rsidR="006B61DB" w:rsidRDefault="006B61DB" w:rsidP="006B61D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三民</w:t>
            </w:r>
            <w:r>
              <w:rPr>
                <w:rFonts w:ascii="微軟正黑體" w:eastAsia="微軟正黑體" w:hAnsi="微軟正黑體" w:hint="eastAsia"/>
              </w:rPr>
              <w:t>出版</w:t>
            </w:r>
            <w:r>
              <w:rPr>
                <w:rFonts w:ascii="微軟正黑體" w:eastAsia="微軟正黑體" w:hAnsi="微軟正黑體" w:hint="eastAsia"/>
              </w:rPr>
              <w:t>讀力關鍵</w:t>
            </w:r>
          </w:p>
          <w:p w14:paraId="6E6ABCAB" w14:textId="45B4EF0E" w:rsidR="00BE01D3" w:rsidRPr="00BE01D3" w:rsidRDefault="006B61DB" w:rsidP="006B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自編講義</w:t>
            </w:r>
          </w:p>
        </w:tc>
      </w:tr>
      <w:tr w:rsidR="00BE01D3" w:rsidRPr="00BE01D3" w14:paraId="1C92A36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6EDF8B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26BCC8B" w14:textId="563A8160" w:rsidR="00BE01D3" w:rsidRPr="00BE01D3" w:rsidRDefault="006B61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自編講義（課堂完成）、</w:t>
            </w:r>
            <w:r w:rsidR="006A0D76">
              <w:rPr>
                <w:rFonts w:ascii="微軟正黑體" w:eastAsia="微軟正黑體" w:hAnsi="微軟正黑體" w:hint="eastAsia"/>
              </w:rPr>
              <w:t>讀力關鍵</w:t>
            </w:r>
            <w:r>
              <w:rPr>
                <w:rFonts w:ascii="微軟正黑體" w:eastAsia="微軟正黑體" w:hAnsi="微軟正黑體" w:hint="eastAsia"/>
              </w:rPr>
              <w:t>（課外閱讀練習）</w:t>
            </w:r>
          </w:p>
        </w:tc>
      </w:tr>
      <w:tr w:rsidR="00BE01D3" w:rsidRPr="00BE01D3" w14:paraId="2CFD75D8" w14:textId="77777777" w:rsidTr="00146C17">
        <w:trPr>
          <w:trHeight w:val="737"/>
          <w:jc w:val="center"/>
        </w:trPr>
        <w:tc>
          <w:tcPr>
            <w:tcW w:w="2830" w:type="dxa"/>
            <w:vAlign w:val="center"/>
          </w:tcPr>
          <w:p w14:paraId="40925A2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999D141" w14:textId="38821FE1" w:rsidR="00BE01D3" w:rsidRPr="00BE01D3" w:rsidRDefault="006B61DB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採計</w:t>
            </w:r>
            <w:r>
              <w:rPr>
                <w:rFonts w:ascii="微軟正黑體" w:eastAsia="微軟正黑體" w:hAnsi="微軟正黑體" w:hint="eastAsia"/>
              </w:rPr>
              <w:t>三民</w:t>
            </w:r>
            <w:r>
              <w:rPr>
                <w:rFonts w:ascii="微軟正黑體" w:eastAsia="微軟正黑體" w:hAnsi="微軟正黑體" w:hint="eastAsia"/>
              </w:rPr>
              <w:t>版課文大卷、段考範圍默書、自編講義、課堂活動表現</w:t>
            </w:r>
          </w:p>
        </w:tc>
      </w:tr>
      <w:tr w:rsidR="00BE01D3" w:rsidRPr="00BE01D3" w14:paraId="5F165A5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29EA10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6A948745" w14:textId="797F92E7" w:rsidR="00BE01D3" w:rsidRPr="00BE01D3" w:rsidRDefault="006B61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B61D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平時成績30%、三次段考70%</w:t>
            </w:r>
          </w:p>
        </w:tc>
      </w:tr>
      <w:tr w:rsidR="00BE01D3" w:rsidRPr="00BE01D3" w14:paraId="0BA8D98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7941072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647CDA5" w14:textId="1E5FE105" w:rsidR="00BE01D3" w:rsidRPr="00BE01D3" w:rsidRDefault="006B61DB" w:rsidP="006B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課程記錄反思、</w:t>
            </w:r>
            <w:r w:rsidR="00146C1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課程相關主題延伸報告</w:t>
            </w:r>
          </w:p>
        </w:tc>
      </w:tr>
      <w:tr w:rsidR="00BE01D3" w:rsidRPr="00BE01D3" w14:paraId="3B6870D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7ADFEC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ECD1523" w14:textId="77777777" w:rsidR="006B61DB" w:rsidRDefault="006B61DB" w:rsidP="006B61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國文所需技能可以「聽、說、讀、寫」概括之：在聆聽他人時保持真誠；在發言時條理清晰；閱讀時能精準掌握文本內涵；書寫時靈活運用文字表達個人觀點。</w:t>
            </w:r>
          </w:p>
          <w:p w14:paraId="6CB08E51" w14:textId="77777777" w:rsidR="006B61DB" w:rsidRDefault="006B61DB" w:rsidP="006B61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</w:p>
          <w:p w14:paraId="191450B2" w14:textId="4C50B8E1" w:rsidR="00BE01D3" w:rsidRPr="00BE01D3" w:rsidRDefault="006B61DB" w:rsidP="006B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國文不只是考試，不同的文本都有它美好的地方；每一段文字都在等待某個人去讀他，而國文老師便是其中的橋樑。</w:t>
            </w:r>
          </w:p>
        </w:tc>
      </w:tr>
      <w:tr w:rsidR="00BE01D3" w:rsidRPr="00BE01D3" w14:paraId="522E5E2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0BCC59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4A20415" w14:textId="77777777" w:rsidR="006B61DB" w:rsidRDefault="006B61DB" w:rsidP="006B61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position w:val="0"/>
              </w:rPr>
            </w:pPr>
            <w:r>
              <w:rPr>
                <w:rFonts w:ascii="微軟正黑體" w:eastAsia="微軟正黑體" w:hAnsi="微軟正黑體" w:hint="eastAsia"/>
              </w:rPr>
              <w:t>除了學校的課程，聽說讀寫也是平時生活所需的能力，建議家長們多和同學們聊天，鼓勵同學分享他們的經歷、對事情的觀點，讓他們有更多組織並表達想法的機會。</w:t>
            </w:r>
          </w:p>
          <w:p w14:paraId="66837B2F" w14:textId="77777777" w:rsidR="006B61DB" w:rsidRDefault="006B61DB" w:rsidP="006B61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</w:p>
          <w:p w14:paraId="54F4E628" w14:textId="5D19A6F2" w:rsidR="00BE01D3" w:rsidRPr="00BE01D3" w:rsidRDefault="006B61DB" w:rsidP="006B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語文能力的培養需要時間和策略，在檢討同學們的成績表現時，請先留意他的讀書方法，從方法著手再和老師討論解決之道。</w:t>
            </w:r>
          </w:p>
        </w:tc>
      </w:tr>
      <w:tr w:rsidR="00BE01D3" w:rsidRPr="00BE01D3" w14:paraId="1A91FD2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7DDEA6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7776907D" w14:textId="2BD0158A" w:rsidR="00BE01D3" w:rsidRPr="00BE01D3" w:rsidRDefault="006B61D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h690@dcsh.tp.edu.tw</w:t>
            </w:r>
          </w:p>
        </w:tc>
      </w:tr>
    </w:tbl>
    <w:p w14:paraId="6DA990D0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D257EFD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61CE46D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2857A7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5B7F6C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D8412E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ED702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99A65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3282AD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7005C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3EEAD9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6861B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022CA422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180CC1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21B53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0ECC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919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34DE0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DA8F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468C3C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146BE8C5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5A16E3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1D0E00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D43D05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D9BFDFE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43E19C0E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CD8BD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A7A42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F448DC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53FF76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A5F3AD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26022B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D20A89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8EF6D3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3E8E3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EE35B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345B6A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7D86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AC27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D752BF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23F52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581886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5AB5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56E6CB0A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B6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4AC5CE2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60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B22B1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2C80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17F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6D6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8F8A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5E7F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1D254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2BC114" w14:textId="7546BB38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D27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D8D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F3171C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4E931B4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204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9E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231DA8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92CC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D4AA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3547B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91D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C47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31183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7BB94C" w14:textId="185303AE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桃花源記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9F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610" w14:textId="358939FF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E5928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5732E8E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571EF2E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5958D50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3FF1D40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3B5FB98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625D579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31F63D1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6E6AB9AB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921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117182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274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3BFB5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6B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D0F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71C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44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87684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FB764B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9EEDC2" w14:textId="21720F9F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桃花源記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174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A70F" w14:textId="6C82BFC7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EBCC3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1506CED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413A256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6EB9168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4DA2823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0591E71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C3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21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6D1DB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9E9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28C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FBD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E90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8D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24032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99127C" w14:textId="36450E01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DE7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4A2B" w14:textId="0F6B3C20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D9F364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5E5B1DC4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6891CB42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3C2F81C3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470BDEE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26C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A11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68D2A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3E5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92D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7E7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DA8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161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ECD1F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FC77F" w14:textId="5DAD2806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3A0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6DFC" w14:textId="159B60E9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CB682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4B66EFD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15F4F97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141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77B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9663E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716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75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375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9AEC7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66F3AF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4371C5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46BE99" w14:textId="14280196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C5A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875C" w14:textId="5BD2645C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F18E0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79E3099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61D6487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43C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E79A79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C1F854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9CA5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E35C4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8A8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01C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6F9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49E3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7431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C63E7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567ADF" w14:textId="67321CB3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從感覺到現實的差距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A6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FB5" w14:textId="734D70BA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66CD1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40E3ECC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D84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56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DB57E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C80D4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979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4F2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4A9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432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0EB66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79B1FE" w14:textId="3EF6D366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E25C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D231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67AEE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3DAD985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7B9A23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3790C75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483C004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4E8E2C6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61B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36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5FDC7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C52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4A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0E8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64F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D3B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75E7E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24F3DC5" w14:textId="75DB45A0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醉翁亭記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501A42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B025FAE" w14:textId="7CEA971D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1D59F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02107A8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4D3A1A6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491407E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2080575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76A3EC2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09A6EF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64488E76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0D48C8C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DFC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FBF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AD923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27F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22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742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2A2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AA115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467D5E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86BC18" w14:textId="760F58C7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夢溪筆談選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93C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EF76" w14:textId="6FD60690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768E9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589A4CFD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CA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C46FB9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6A2EDC6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EB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DC43B9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2FB55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03D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B67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633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541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5225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A25219" w14:textId="5AE8F6BB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樂府詩選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464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BACE" w14:textId="62918599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0071E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151FDC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0267865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4448B64E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706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54B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65AC6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83A3C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2FAC9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E54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409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AC8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A2A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D1FAE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9335FA" w14:textId="34DCD044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樂府詩選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8B4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7D0F" w14:textId="03BF3BB8" w:rsidR="00F47189" w:rsidRPr="00FE0B23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0E086D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10A27AA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9全校學生流感疫苗接種(暫定)</w:t>
            </w:r>
          </w:p>
        </w:tc>
      </w:tr>
      <w:tr w:rsidR="00F47189" w14:paraId="6EE276B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B36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C4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8CDC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FFAAE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E7E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A6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6F9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CEF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D52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FE7FC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78A386" w14:textId="42762BED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284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EE7C" w14:textId="77777777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3AE48C34" w14:textId="5AE2B161" w:rsidR="003A6422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E38140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5EDFF92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940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E8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6AD1B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FC101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2F4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C4B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E4E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AF5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BB574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0FFA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718A3DD" w14:textId="65E50F0B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347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9645C" w14:textId="77777777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00E9E645" w14:textId="0C28C9C4" w:rsidR="003A6422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339B7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0F258F9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1E3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42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6BA2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53553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1E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2A05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6DF41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C42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4BF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3CB64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2A2F65" w14:textId="0FDF2BEC" w:rsidR="00F47189" w:rsidRDefault="00146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E87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097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F3A59F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0FF7E6F2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657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0590BA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320FC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7EA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709C4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28866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9D6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EBB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76C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FCE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6C5F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A5ABF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C1DECB" w14:textId="43B6D67B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項脊軒志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EBF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8EC9" w14:textId="77777777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29452186" w14:textId="0D839EC4" w:rsidR="003A6422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C23CD6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48B92F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5992614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5FA9CBA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73D1A80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9AB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5A2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F72FF3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B6407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F53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32B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DB7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2C6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628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11FA4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BC5D73" w14:textId="31821C6C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左忠毅公逸事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D9D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D58" w14:textId="0D6E7409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0683E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21FFF7C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302B49D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A50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D5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041E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20BD0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BC8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A03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90D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721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ECC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DE35C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FC208EE" w14:textId="4A3FDCB1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孔乙己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D730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34C02" w14:textId="616644E6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D7A8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4467B35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59586BC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69B60762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B9A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9D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81AA2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DED11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17F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780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BD2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1AE7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EC23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0CCD6E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C31EA13" w14:textId="4F4C22EE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范進中舉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DB12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1B4E8" w14:textId="3A8C1A6D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75E14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4751299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0FB4EE1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2B1F456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5B67C76B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36B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2BACA9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9F40EA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16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684ED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9B4DD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DDF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D4B6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9AF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BD5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AB5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59C79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E4A6CD5" w14:textId="415BED1D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文學門縫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83DE8B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A159D4D" w14:textId="18C141E5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4097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0B076F5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3747058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3AAB798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5F625BC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028FF85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43D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6A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B4FD48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98BBF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082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07E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CC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BA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E25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E836A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85C731" w14:textId="55CFE390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記憶中的一爿書店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557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4E4" w14:textId="1271E473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EC3FD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4759690E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4C200B09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0454470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303529C3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62B7E1CB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7EB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338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95EAD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906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5FA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87E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99A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907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FDFB65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64632AE1" w14:textId="3567E676" w:rsidR="00F47189" w:rsidRDefault="003A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70DC9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CA96E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4E0C92F5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536E95D2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54768ACE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435E043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8D5435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A99B" w14:textId="77777777" w:rsidR="00F56303" w:rsidRDefault="00F56303">
      <w:pPr>
        <w:spacing w:line="240" w:lineRule="auto"/>
        <w:ind w:left="0" w:hanging="2"/>
      </w:pPr>
      <w:r>
        <w:separator/>
      </w:r>
    </w:p>
  </w:endnote>
  <w:endnote w:type="continuationSeparator" w:id="0">
    <w:p w14:paraId="68ACC017" w14:textId="77777777" w:rsidR="00F56303" w:rsidRDefault="00F563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758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8514EBB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455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B14710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5462" w14:textId="77777777" w:rsidR="00F56303" w:rsidRDefault="00F56303">
      <w:pPr>
        <w:spacing w:line="240" w:lineRule="auto"/>
        <w:ind w:left="0" w:hanging="2"/>
      </w:pPr>
      <w:r>
        <w:separator/>
      </w:r>
    </w:p>
  </w:footnote>
  <w:footnote w:type="continuationSeparator" w:id="0">
    <w:p w14:paraId="04FF8C59" w14:textId="77777777" w:rsidR="00F56303" w:rsidRDefault="00F563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E2C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78ECBEE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84039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46C17"/>
    <w:rsid w:val="00263EA4"/>
    <w:rsid w:val="002B44D9"/>
    <w:rsid w:val="002D6D53"/>
    <w:rsid w:val="0033630C"/>
    <w:rsid w:val="003A6422"/>
    <w:rsid w:val="004554A2"/>
    <w:rsid w:val="006A0D76"/>
    <w:rsid w:val="006B61DB"/>
    <w:rsid w:val="00704050"/>
    <w:rsid w:val="007C1EE5"/>
    <w:rsid w:val="00BE01D3"/>
    <w:rsid w:val="00C95312"/>
    <w:rsid w:val="00DB1602"/>
    <w:rsid w:val="00F47189"/>
    <w:rsid w:val="00F5630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6208C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Lisa Liao</cp:lastModifiedBy>
  <cp:revision>10</cp:revision>
  <dcterms:created xsi:type="dcterms:W3CDTF">2022-08-26T04:47:00Z</dcterms:created>
  <dcterms:modified xsi:type="dcterms:W3CDTF">2022-09-13T05:52:00Z</dcterms:modified>
</cp:coreProperties>
</file>