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3E27" w14:textId="77777777"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14:paraId="102E1A1D" w14:textId="77777777"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___</w:t>
      </w:r>
      <w:r w:rsidR="00D84FEE">
        <w:rPr>
          <w:rFonts w:ascii="微軟正黑體" w:eastAsia="微軟正黑體" w:hAnsi="微軟正黑體" w:cs="微軟正黑體" w:hint="eastAsia"/>
          <w:b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AC618A" w14:paraId="298AA2D0" w14:textId="77777777">
        <w:trPr>
          <w:trHeight w:val="835"/>
          <w:jc w:val="center"/>
        </w:trPr>
        <w:tc>
          <w:tcPr>
            <w:tcW w:w="2830" w:type="dxa"/>
            <w:vAlign w:val="center"/>
          </w:tcPr>
          <w:p w14:paraId="53AC8A0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36F612" w14:textId="0C31A4E3" w:rsidR="00AC618A" w:rsidRDefault="00D84FEE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</w:rPr>
            </w:pPr>
            <w:r w:rsidRPr="00D84FEE">
              <w:rPr>
                <w:rFonts w:ascii="微軟正黑體" w:eastAsia="微軟正黑體" w:hAnsi="微軟正黑體" w:cs="微軟正黑體" w:hint="eastAsia"/>
              </w:rPr>
              <w:t>H</w:t>
            </w:r>
            <w:r w:rsidR="00B91319">
              <w:rPr>
                <w:rFonts w:ascii="微軟正黑體" w:eastAsia="微軟正黑體" w:hAnsi="微軟正黑體" w:cs="微軟正黑體"/>
              </w:rPr>
              <w:t>209</w:t>
            </w:r>
          </w:p>
        </w:tc>
        <w:tc>
          <w:tcPr>
            <w:tcW w:w="1701" w:type="dxa"/>
            <w:vAlign w:val="center"/>
          </w:tcPr>
          <w:p w14:paraId="608AE2B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B292A1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0540FF31" w14:textId="23F8D08D" w:rsidR="00AC618A" w:rsidRDefault="00B91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廖苡廷</w:t>
            </w:r>
          </w:p>
        </w:tc>
      </w:tr>
      <w:tr w:rsidR="00F11147" w14:paraId="7773E59E" w14:textId="77777777" w:rsidTr="006551B5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4694DF40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458459" w14:textId="77777777" w:rsidR="00F11147" w:rsidRPr="00F7649D" w:rsidRDefault="00F11147" w:rsidP="00F11147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1.</w:t>
            </w:r>
            <w:r w:rsidRPr="00F7649D">
              <w:rPr>
                <w:rFonts w:ascii="楷體-簡" w:eastAsia="楷體-簡" w:hAnsi="楷體-簡" w:hint="eastAsia"/>
              </w:rPr>
              <w:t>透過教材及相關活動設計引領同學提升閱讀、寫作、口語能力。</w:t>
            </w:r>
          </w:p>
          <w:p w14:paraId="7DF32BF6" w14:textId="77777777" w:rsidR="00F11147" w:rsidRPr="00F7649D" w:rsidRDefault="00F11147" w:rsidP="00F11147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>2.</w:t>
            </w:r>
            <w:r w:rsidRPr="00F7649D">
              <w:rPr>
                <w:rFonts w:ascii="楷體-簡" w:eastAsia="楷體-簡" w:hAnsi="楷體-簡" w:hint="eastAsia"/>
              </w:rPr>
              <w:t>藉此培養同學對藝文之興趣、涵養性情，進而對自己的人生有更</w:t>
            </w:r>
            <w:r w:rsidRPr="00F7649D">
              <w:rPr>
                <w:rFonts w:ascii="楷體-簡" w:eastAsia="楷體-簡" w:hAnsi="楷體-簡"/>
              </w:rPr>
              <w:t xml:space="preserve"> </w:t>
            </w:r>
          </w:p>
          <w:p w14:paraId="74EA7034" w14:textId="77777777" w:rsidR="00F11147" w:rsidRPr="00F7649D" w:rsidRDefault="00F11147" w:rsidP="00F11147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/>
              </w:rPr>
              <w:t xml:space="preserve">  </w:t>
            </w:r>
            <w:r w:rsidRPr="00F7649D">
              <w:rPr>
                <w:rFonts w:ascii="楷體-簡" w:eastAsia="楷體-簡" w:hAnsi="楷體-簡" w:hint="eastAsia"/>
              </w:rPr>
              <w:t>多元的思考。</w:t>
            </w:r>
          </w:p>
          <w:p w14:paraId="60DF740C" w14:textId="77777777" w:rsidR="00F11147" w:rsidRPr="00F7649D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楷體-簡" w:eastAsia="楷體-簡" w:hAnsi="楷體-簡" w:cs="微軟正黑體"/>
                <w:color w:val="000000"/>
              </w:rPr>
            </w:pPr>
            <w:r w:rsidRPr="00F7649D">
              <w:rPr>
                <w:rFonts w:ascii="楷體-簡" w:eastAsia="楷體-簡" w:hAnsi="楷體-簡"/>
              </w:rPr>
              <w:t>3.</w:t>
            </w:r>
            <w:r w:rsidRPr="00F7649D">
              <w:rPr>
                <w:rFonts w:ascii="楷體-簡" w:eastAsia="楷體-簡" w:hAnsi="楷體-簡" w:hint="eastAsia"/>
              </w:rPr>
              <w:t>因應未來升學所需，提供相關必要能力之教導、培養及練習。</w:t>
            </w:r>
          </w:p>
        </w:tc>
      </w:tr>
      <w:tr w:rsidR="00F11147" w14:paraId="76BEBA71" w14:textId="77777777" w:rsidTr="001E3328">
        <w:trPr>
          <w:trHeight w:val="737"/>
          <w:jc w:val="center"/>
        </w:trPr>
        <w:tc>
          <w:tcPr>
            <w:tcW w:w="2830" w:type="dxa"/>
            <w:vAlign w:val="center"/>
          </w:tcPr>
          <w:p w14:paraId="343CE8DE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BE59E7" w14:textId="77777777" w:rsidR="00F11147" w:rsidRPr="00F7649D" w:rsidRDefault="00F11147" w:rsidP="00F11147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1.國文</w:t>
            </w:r>
            <w:r>
              <w:rPr>
                <w:rFonts w:ascii="楷體-簡" w:eastAsia="楷體-簡" w:hAnsi="楷體-簡" w:hint="eastAsia"/>
              </w:rPr>
              <w:t>課本第三冊</w:t>
            </w:r>
            <w:r w:rsidRPr="00F7649D">
              <w:rPr>
                <w:rFonts w:ascii="楷體-簡" w:eastAsia="楷體-簡" w:hAnsi="楷體-簡" w:hint="eastAsia"/>
              </w:rPr>
              <w:t>(</w:t>
            </w:r>
            <w:r>
              <w:rPr>
                <w:rFonts w:ascii="楷體-簡" w:eastAsia="楷體-簡" w:hAnsi="楷體-簡" w:hint="eastAsia"/>
              </w:rPr>
              <w:t>三民</w:t>
            </w:r>
            <w:r w:rsidRPr="00F7649D">
              <w:rPr>
                <w:rFonts w:ascii="楷體-簡" w:eastAsia="楷體-簡" w:hAnsi="楷體-簡" w:hint="eastAsia"/>
              </w:rPr>
              <w:t>出版社)</w:t>
            </w:r>
          </w:p>
          <w:p w14:paraId="648BB0CF" w14:textId="77777777" w:rsidR="00F11147" w:rsidRPr="00F7649D" w:rsidRDefault="00F11147" w:rsidP="00F11147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</w:t>
            </w:r>
            <w:r>
              <w:rPr>
                <w:rFonts w:ascii="楷體-簡" w:eastAsia="楷體-簡" w:hAnsi="楷體-簡" w:hint="eastAsia"/>
              </w:rPr>
              <w:t>課外閱讀文選第三冊</w:t>
            </w:r>
            <w:r w:rsidRPr="00F7649D">
              <w:rPr>
                <w:rFonts w:ascii="楷體-簡" w:eastAsia="楷體-簡" w:hAnsi="楷體-簡" w:hint="eastAsia"/>
              </w:rPr>
              <w:t>(</w:t>
            </w:r>
            <w:r>
              <w:rPr>
                <w:rFonts w:ascii="楷體-簡" w:eastAsia="楷體-簡" w:hAnsi="楷體-簡" w:hint="eastAsia"/>
              </w:rPr>
              <w:t>三民</w:t>
            </w:r>
            <w:r w:rsidRPr="00F7649D">
              <w:rPr>
                <w:rFonts w:ascii="楷體-簡" w:eastAsia="楷體-簡" w:hAnsi="楷體-簡" w:hint="eastAsia"/>
              </w:rPr>
              <w:t>)</w:t>
            </w:r>
          </w:p>
          <w:p w14:paraId="5E0AD063" w14:textId="77777777" w:rsidR="00F11147" w:rsidRPr="00F7649D" w:rsidRDefault="00F11147" w:rsidP="00F11147">
            <w:pPr>
              <w:snapToGrid w:val="0"/>
              <w:spacing w:line="0" w:lineRule="atLeast"/>
              <w:ind w:leftChars="0" w:left="0" w:firstLineChars="0" w:firstLine="0"/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/>
              </w:rPr>
              <w:t>3.</w:t>
            </w:r>
            <w:r>
              <w:rPr>
                <w:rFonts w:ascii="楷體-簡" w:eastAsia="楷體-簡" w:hAnsi="楷體-簡" w:hint="eastAsia"/>
              </w:rPr>
              <w:t>補充講義（三民）</w:t>
            </w:r>
          </w:p>
          <w:p w14:paraId="5FE941FA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楷體-簡" w:eastAsia="楷體-簡" w:hAnsi="楷體-簡"/>
              </w:rPr>
            </w:pPr>
            <w:r>
              <w:rPr>
                <w:rFonts w:ascii="楷體-簡" w:eastAsia="楷體-簡" w:hAnsi="楷體-簡"/>
              </w:rPr>
              <w:t>4.</w:t>
            </w:r>
            <w:r>
              <w:rPr>
                <w:rFonts w:ascii="楷體-簡" w:eastAsia="楷體-簡" w:hAnsi="楷體-簡" w:hint="eastAsia"/>
              </w:rPr>
              <w:t>閱讀與思辨（南一）</w:t>
            </w:r>
          </w:p>
          <w:p w14:paraId="1294EFC3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楷體-簡" w:eastAsia="楷體-簡" w:hAnsi="楷體-簡" w:hint="eastAsia"/>
              </w:rPr>
              <w:t>5</w:t>
            </w:r>
            <w:r>
              <w:rPr>
                <w:rFonts w:ascii="楷體-簡" w:eastAsia="楷體-簡" w:hAnsi="楷體-簡"/>
              </w:rPr>
              <w:t>.</w:t>
            </w:r>
            <w:r>
              <w:rPr>
                <w:rFonts w:ascii="楷體-簡" w:eastAsia="楷體-簡" w:hAnsi="楷體-簡" w:hint="eastAsia"/>
              </w:rPr>
              <w:t>其他：課堂補充</w:t>
            </w:r>
          </w:p>
        </w:tc>
      </w:tr>
      <w:tr w:rsidR="00F11147" w14:paraId="1BD5E248" w14:textId="77777777" w:rsidTr="00DD2927">
        <w:trPr>
          <w:trHeight w:val="737"/>
          <w:jc w:val="center"/>
        </w:trPr>
        <w:tc>
          <w:tcPr>
            <w:tcW w:w="2830" w:type="dxa"/>
            <w:vAlign w:val="center"/>
          </w:tcPr>
          <w:p w14:paraId="0E038082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65ADA7" w14:textId="77777777" w:rsidR="00F11147" w:rsidRPr="00F7649D" w:rsidRDefault="00F11147" w:rsidP="00F11147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1.語</w:t>
            </w:r>
            <w:r>
              <w:rPr>
                <w:rFonts w:ascii="楷體-簡" w:eastAsia="楷體-簡" w:hAnsi="楷體-簡" w:hint="eastAsia"/>
              </w:rPr>
              <w:t>文養成習作</w:t>
            </w:r>
            <w:r w:rsidRPr="00F7649D">
              <w:rPr>
                <w:rFonts w:ascii="楷體-簡" w:eastAsia="楷體-簡" w:hAnsi="楷體-簡" w:hint="eastAsia"/>
              </w:rPr>
              <w:t>(</w:t>
            </w:r>
            <w:r>
              <w:rPr>
                <w:rFonts w:ascii="楷體-簡" w:eastAsia="楷體-簡" w:hAnsi="楷體-簡" w:hint="eastAsia"/>
              </w:rPr>
              <w:t>三民</w:t>
            </w:r>
            <w:r w:rsidRPr="00F7649D">
              <w:rPr>
                <w:rFonts w:ascii="楷體-簡" w:eastAsia="楷體-簡" w:hAnsi="楷體-簡" w:hint="eastAsia"/>
              </w:rPr>
              <w:t>)</w:t>
            </w:r>
          </w:p>
          <w:p w14:paraId="52C3C2DF" w14:textId="77777777" w:rsidR="00F11147" w:rsidRPr="00F7649D" w:rsidRDefault="00F11147" w:rsidP="00F11147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2.課外閱讀</w:t>
            </w:r>
          </w:p>
          <w:p w14:paraId="3B17D1BC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3.作文</w:t>
            </w:r>
          </w:p>
        </w:tc>
      </w:tr>
      <w:tr w:rsidR="00F11147" w14:paraId="2B14D5AA" w14:textId="77777777" w:rsidTr="007D236F">
        <w:trPr>
          <w:trHeight w:val="862"/>
          <w:jc w:val="center"/>
        </w:trPr>
        <w:tc>
          <w:tcPr>
            <w:tcW w:w="2830" w:type="dxa"/>
            <w:vAlign w:val="center"/>
          </w:tcPr>
          <w:p w14:paraId="7756947B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8B38F4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平時測驗卷、平時小考、學習態度、課堂表現</w:t>
            </w:r>
            <w:r w:rsidRPr="00F7649D">
              <w:rPr>
                <w:rFonts w:ascii="楷體-簡" w:eastAsia="楷體-簡" w:hAnsi="楷體-簡"/>
              </w:rPr>
              <w:t>。</w:t>
            </w:r>
          </w:p>
        </w:tc>
      </w:tr>
      <w:tr w:rsidR="00F11147" w14:paraId="413653E9" w14:textId="77777777" w:rsidTr="00EF4224">
        <w:trPr>
          <w:trHeight w:val="737"/>
          <w:jc w:val="center"/>
        </w:trPr>
        <w:tc>
          <w:tcPr>
            <w:tcW w:w="2830" w:type="dxa"/>
            <w:vAlign w:val="center"/>
          </w:tcPr>
          <w:p w14:paraId="5955993F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E4F275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段考成績、平時成績、特殊表現</w:t>
            </w:r>
            <w:r w:rsidRPr="00F7649D">
              <w:rPr>
                <w:rFonts w:ascii="楷體-簡" w:eastAsia="楷體-簡" w:hAnsi="楷體-簡"/>
              </w:rPr>
              <w:t>。</w:t>
            </w:r>
          </w:p>
        </w:tc>
      </w:tr>
      <w:tr w:rsidR="00F11147" w14:paraId="61851DCC" w14:textId="77777777" w:rsidTr="005C2DA4">
        <w:trPr>
          <w:trHeight w:val="737"/>
          <w:jc w:val="center"/>
        </w:trPr>
        <w:tc>
          <w:tcPr>
            <w:tcW w:w="2830" w:type="dxa"/>
            <w:vAlign w:val="center"/>
          </w:tcPr>
          <w:p w14:paraId="5C3DF094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433CED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11147">
              <w:rPr>
                <w:rFonts w:ascii="楷體-簡" w:eastAsia="楷體-簡" w:hAnsi="楷體-簡" w:hint="eastAsia"/>
              </w:rPr>
              <w:t>學習歷程檔案：暑假作業總心得（完整學習歷程，非單篇心得）及個別課堂活動設計</w:t>
            </w:r>
          </w:p>
        </w:tc>
      </w:tr>
      <w:tr w:rsidR="00F11147" w14:paraId="010FCC72" w14:textId="77777777" w:rsidTr="00722E06">
        <w:trPr>
          <w:trHeight w:val="737"/>
          <w:jc w:val="center"/>
        </w:trPr>
        <w:tc>
          <w:tcPr>
            <w:tcW w:w="2830" w:type="dxa"/>
            <w:vAlign w:val="center"/>
          </w:tcPr>
          <w:p w14:paraId="4AD502CF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D9A806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除了文本閱讀、學習及語文能力提升，更期待能與同學徜徉於廣闊悠揚的藝文之海，共同體驗文學的魅力，並從中獲得人生的省思，提升自我的視野與高度。</w:t>
            </w:r>
          </w:p>
        </w:tc>
      </w:tr>
      <w:tr w:rsidR="00F11147" w14:paraId="0A759321" w14:textId="77777777" w:rsidTr="00580E7D">
        <w:trPr>
          <w:trHeight w:val="737"/>
          <w:jc w:val="center"/>
        </w:trPr>
        <w:tc>
          <w:tcPr>
            <w:tcW w:w="2830" w:type="dxa"/>
            <w:vAlign w:val="center"/>
          </w:tcPr>
          <w:p w14:paraId="5622D1DB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D9B15A" w14:textId="77777777" w:rsidR="00F11147" w:rsidRPr="00F7649D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懇請家長支持、鼓勵孩子增加課外閱讀，並參與相關藝文活動。</w:t>
            </w:r>
          </w:p>
        </w:tc>
      </w:tr>
      <w:tr w:rsidR="00F11147" w14:paraId="6132B2BC" w14:textId="77777777">
        <w:trPr>
          <w:trHeight w:val="737"/>
          <w:jc w:val="center"/>
        </w:trPr>
        <w:tc>
          <w:tcPr>
            <w:tcW w:w="2830" w:type="dxa"/>
            <w:vAlign w:val="center"/>
          </w:tcPr>
          <w:p w14:paraId="5B9A0CC3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14:paraId="3FE88263" w14:textId="77777777" w:rsidR="00F11147" w:rsidRPr="00F7649D" w:rsidRDefault="00F11147" w:rsidP="00F11147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大直高中(02)25334710</w:t>
            </w:r>
          </w:p>
          <w:p w14:paraId="55DED8DE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7649D">
              <w:rPr>
                <w:rFonts w:ascii="楷體-簡" w:eastAsia="楷體-簡" w:hAnsi="楷體-簡" w:hint="eastAsia"/>
              </w:rPr>
              <w:t>分機</w:t>
            </w:r>
            <w:r w:rsidRPr="00F7649D">
              <w:rPr>
                <w:rFonts w:ascii="楷體-簡" w:eastAsia="楷體-簡" w:hAnsi="楷體-簡"/>
              </w:rPr>
              <w:t>21</w:t>
            </w:r>
            <w:r w:rsidRPr="00F7649D">
              <w:rPr>
                <w:rFonts w:ascii="楷體-簡" w:eastAsia="楷體-簡" w:hAnsi="楷體-簡" w:hint="eastAsia"/>
              </w:rPr>
              <w:t>4、215、216</w:t>
            </w:r>
          </w:p>
        </w:tc>
      </w:tr>
    </w:tbl>
    <w:p w14:paraId="70FFBA53" w14:textId="77777777"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1D9BEECD" w14:textId="77777777"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 w14:paraId="2D6D53FA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224F07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5E2A9FD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24439A7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0895BA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08F38F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189474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A7F553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1F404B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2965474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 w14:paraId="1ABDA842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63B7316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BB07F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2D0A3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E7D8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2AD2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C9E72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BB63E5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981FC6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 w14:paraId="7AF49C86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8ECAA77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2A5483C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75130F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0CFE68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2CC3D8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0617ED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74C08A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 w14:paraId="68AE53D6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525AF3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61BF0E5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799719F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34CD0A0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9077A6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EEF878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63006A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B7C648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E294E8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1B5A54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09326C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84490B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9709B3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7FFE710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F44002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4EC6986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3D0B4A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 w14:paraId="6DB8F051" w14:textId="77777777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3204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14:paraId="788AB82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6D6D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32D6C8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FA5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6DB5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86CD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85748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5921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B51D3F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3DAE9A" w14:textId="77777777" w:rsidR="00AC618A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第一課〈勞山道士〉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3E28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7A3E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E87842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14:paraId="0FE587B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14:paraId="739520A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14:paraId="3B12429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14:paraId="469277C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14:paraId="7C0AA32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14:paraId="3F20F08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AC618A" w14:paraId="2A2E2CB8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3BE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6A4DE22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9F40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243355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2160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513E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E96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ADAE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C66E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60C53C8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AF19BA" w14:textId="77777777" w:rsidR="00AC618A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第一課〈勞山道士〉</w:t>
            </w:r>
          </w:p>
          <w:p w14:paraId="1D7AA786" w14:textId="77777777" w:rsidR="00032628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 Math" w:eastAsia="微軟正黑體" w:hAnsi="Cambria Math" w:cs="Cambria Math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課外文選〈雨錢</w:t>
            </w: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〉</w:t>
            </w:r>
          </w:p>
          <w:p w14:paraId="057986F1" w14:textId="77777777" w:rsidR="00032628" w:rsidRDefault="00032628" w:rsidP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7510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B26A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42E70E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14:paraId="04AE83C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14:paraId="3601F05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14:paraId="036DEFE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14:paraId="2B9A4B63" w14:textId="77777777"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14:paraId="594AEB3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AC618A" w14:paraId="6B86BA0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647DD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CBE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F2DC52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1C64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092E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033C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67C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100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1EC3315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4784F5" w14:textId="77777777" w:rsidR="00AC618A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作文一</w:t>
            </w:r>
          </w:p>
          <w:p w14:paraId="6FC47C00" w14:textId="77777777" w:rsidR="00032628" w:rsidRDefault="00032628" w:rsidP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第二課〈發明為需求之母〉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F366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835F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5A79BE5" w14:textId="77777777"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14:paraId="2A146580" w14:textId="77777777"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AC618A" w14:paraId="447868B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AEF1D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064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50183F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9BF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818E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06A8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291D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1705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FFC33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23B94" w14:textId="77777777" w:rsidR="00AC618A" w:rsidRDefault="00032628" w:rsidP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第三課〈近體詩選</w:t>
            </w: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61A1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0E32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0674A3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14:paraId="2595EBD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14:paraId="0385F0E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AC618A" w14:paraId="09E4CA3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56222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29AA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113CC8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A13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BB7B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D7E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22B4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14:paraId="51B466D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10DA2A9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A08639" w14:textId="77777777" w:rsidR="00032628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第三課〈近體詩選〉</w:t>
            </w:r>
          </w:p>
          <w:p w14:paraId="554A085B" w14:textId="77777777" w:rsidR="00032628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課外文選〈近體詩選〉</w:t>
            </w:r>
          </w:p>
          <w:p w14:paraId="142F681F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37AA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5CC1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1515CD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14:paraId="6962656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14:paraId="7ED962C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14:paraId="74AF733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AC618A" w14:paraId="395521B8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99B2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22280E1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5B16CA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357B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F6978D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D12F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D5F2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92C3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154C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D3AB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1A3619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E2C9A6" w14:textId="77777777" w:rsidR="00AC618A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第四課〈水證據〉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B433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12FF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2C98DE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AC618A" w14:paraId="1C8ECA9B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B6B09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5EDE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6C52C5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541A7B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2CD041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6E3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B5D5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D9C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C194EC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1EEF7D7" w14:textId="77777777" w:rsidR="00AC618A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6AFA6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AD4427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21C7CA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14:paraId="49E6455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14:paraId="21FF096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14:paraId="501966E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14:paraId="798C75C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AC618A" w14:paraId="32744C11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4D17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D285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A41B2A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E8B3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0078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057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1D5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C6EA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CBE391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38A1E0B5" w14:textId="77777777" w:rsidR="00AC618A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第五課〈燭之武退秦師〉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5364B0F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EEA46FA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CB1DE6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14:paraId="4EAEF44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14:paraId="28DF462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14:paraId="18931CA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14:paraId="5EBE643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14:paraId="49178B5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14:paraId="274A528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14:paraId="694C62B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AC618A" w14:paraId="1E3A17F0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017E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1060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BF130C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344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6AC6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EE5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8398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284D94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D902BD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EF5574" w14:textId="77777777" w:rsidR="00032628" w:rsidRDefault="00032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課外文選〈馮諼客孟嘗君</w:t>
            </w: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〉</w:t>
            </w:r>
          </w:p>
          <w:p w14:paraId="0EADF9A8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47D5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9580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A0B2CE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14:paraId="19C7BA1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AC618A" w14:paraId="64900810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0C0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D9B716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一</w:t>
            </w:r>
          </w:p>
          <w:p w14:paraId="4F5BAA0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C92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7C0CD6D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B427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50830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064B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37B0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3D4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5E0607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E125CC" w14:textId="77777777" w:rsidR="006F3DEF" w:rsidRPr="006F3DEF" w:rsidRDefault="006F3DEF" w:rsidP="006F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 Math" w:eastAsia="微軟正黑體" w:hAnsi="Cambria Math" w:cs="Cambria Math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第六課〈一桿稱仔</w:t>
            </w: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CCE9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03A0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35CEA1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14:paraId="6E8C58F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lastRenderedPageBreak/>
              <w:t>3 60週年校慶預演</w:t>
            </w:r>
          </w:p>
          <w:p w14:paraId="193D6D1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AC618A" w14:paraId="630D02B0" w14:textId="77777777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4ACC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C26A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374F8B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97668F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56F1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3E1B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7A00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1C40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A9BA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321743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732337" w14:textId="77777777"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第七課〈鹿港乘桴記</w:t>
            </w: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BD4B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953A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A55A7A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AC618A" w14:paraId="6B71511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F80D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C39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84072E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B84520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593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6ADE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A4F8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AF63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4A7F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64BD47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21D19D" w14:textId="77777777"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課外文選〈</w:t>
            </w:r>
            <w:r>
              <w:rPr>
                <w:rFonts w:ascii="Apple Color Emoji" w:eastAsia="微軟正黑體" w:hAnsi="Apple Color Emoji" w:cs="Apple Color Emoji" w:hint="eastAsia"/>
                <w:color w:val="000000"/>
                <w:sz w:val="20"/>
                <w:szCs w:val="20"/>
              </w:rPr>
              <w:t>北投硫穴記</w:t>
            </w: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3059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CF01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C9C18D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AC618A" w14:paraId="59BC16A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8B30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8945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7CEC63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296D6D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CC0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CF4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9F99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810C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FB8B21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B9498E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EBAEED9" w14:textId="77777777"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第八課〈祖靈遺忘的孩子</w:t>
            </w: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9CA41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10E23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708053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AC618A" w14:paraId="03FB641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D9CB9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2247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6AD0EF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823121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A9ED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CF39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93B4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B3C35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9FBC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B1D085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D4CB0B" w14:textId="77777777"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20A4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FD89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1292EF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AC618A" w14:paraId="603D0C97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AABB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0BD9F5D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43B88CE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26F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F9D187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8C12F9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152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6A76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1AD8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BF9D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BFA4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39E565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62C61C" w14:textId="77777777"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第九課〈虯髯客傳〉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E1BD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C0A9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AD20BA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14:paraId="3715F3F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AC618A" w14:paraId="2C7BF7C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8F019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FB07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8E2C19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28B1D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661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C091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13F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CB4F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647E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3F17EB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9676B1" w14:textId="77777777" w:rsidR="00AC618A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課外文選〈琵琶行并序〉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19BA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BB9B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A08E44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14:paraId="422A4FC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14:paraId="6C42BFA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14:paraId="57C0803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14:paraId="0F04213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AC618A" w14:paraId="429B76F8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D663C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7D69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3DFA9E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6850CD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A170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2449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B8B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1063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76B1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B64B47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16C01E9" w14:textId="77777777"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第十課〈現代詩選〉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9228D4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5170B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8C1EC8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AC618A" w14:paraId="3548A1DE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DB0A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2EB6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93D569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2F8A9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85D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D97E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3A6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521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DEE5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D2D12A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530D64D" w14:textId="77777777"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 Math" w:eastAsia="微軟正黑體" w:hAnsi="Cambria Math" w:cs="Cambria Math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第十課〈現代詩選</w:t>
            </w: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〉</w:t>
            </w:r>
          </w:p>
          <w:p w14:paraId="0D9A0EB5" w14:textId="77777777" w:rsidR="00F11147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 Math" w:eastAsia="微軟正黑體" w:hAnsi="Cambria Math" w:cs="Cambria Math"/>
                <w:color w:val="000000"/>
                <w:sz w:val="20"/>
                <w:szCs w:val="20"/>
              </w:rPr>
            </w:pP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作文二</w:t>
            </w:r>
          </w:p>
          <w:p w14:paraId="6A32FB36" w14:textId="77777777" w:rsidR="00F11147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Cambria Math" w:eastAsia="微軟正黑體" w:hAnsi="Cambria Math" w:cs="Cambria Math" w:hint="eastAsia"/>
                <w:color w:val="000000"/>
                <w:sz w:val="20"/>
                <w:szCs w:val="20"/>
              </w:rPr>
              <w:t>第十一課〈散戲〉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C2F11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680F5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68E126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14:paraId="53655D6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14:paraId="72BDEE2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14:paraId="7B66E41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AC618A" w14:paraId="5EBCE7F7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89F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14:paraId="64973A5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18A6209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9D9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ED3AE6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09D68BA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7235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271A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EF95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0917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95CA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72D4EF4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6DEB5000" w14:textId="77777777"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第十一課〈散戲〉</w:t>
            </w:r>
          </w:p>
          <w:p w14:paraId="77690376" w14:textId="77777777" w:rsidR="00F11147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課外文選〈最後夜戲〉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2B6C2A0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855383D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85B33E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14:paraId="6DE32A8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14:paraId="3EE2DE9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14:paraId="20835D5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14:paraId="6AA0BBC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14:paraId="3351A89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AC618A" w14:paraId="0BFDC2EC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BE366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F6C6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341EE65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0785F0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F9F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6CA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EF5C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81D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A73D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DEBE62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E99CEC" w14:textId="77777777" w:rsidR="00AC618A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中華文化基本教材：墨韓選讀</w:t>
            </w:r>
          </w:p>
          <w:p w14:paraId="2635BE09" w14:textId="77777777" w:rsidR="00F11147" w:rsidRDefault="00F11147" w:rsidP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30DD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8711" w14:textId="77777777" w:rsidR="00AC618A" w:rsidRDefault="00D84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0D58FE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AC618A" w14:paraId="489F9B88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B87D7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0E1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FB51B3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0A8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DD42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1BB3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7B99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DD4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F547C7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3883A7" w14:textId="77777777"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7902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0551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942A1C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14:paraId="2C44653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14:paraId="56EB013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14:paraId="109A4A7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14:paraId="0A28570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AC618A" w14:paraId="5A0CD95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9124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2D8A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92EA94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0F97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EB1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A40B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1C69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D1A9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631535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4D562311" w14:textId="77777777" w:rsidR="00AC618A" w:rsidRDefault="00F11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教育旅行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C8C1871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5929C04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04780DC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14:paraId="0CB4B02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14:paraId="0AD7B35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14:paraId="1008209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14:paraId="22D82B9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14:paraId="39FA626D" w14:textId="77777777"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559ED38D" w14:textId="77777777"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72ED" w14:textId="77777777" w:rsidR="008B15BE" w:rsidRDefault="008B15BE">
      <w:pPr>
        <w:spacing w:line="240" w:lineRule="auto"/>
        <w:ind w:left="0" w:hanging="2"/>
      </w:pPr>
      <w:r>
        <w:separator/>
      </w:r>
    </w:p>
  </w:endnote>
  <w:endnote w:type="continuationSeparator" w:id="0">
    <w:p w14:paraId="386BF9F0" w14:textId="77777777" w:rsidR="008B15BE" w:rsidRDefault="008B15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楷體-簡">
    <w:altName w:val="Microsoft YaHei"/>
    <w:charset w:val="86"/>
    <w:family w:val="auto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D1DD" w14:textId="77777777"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11BEA86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DB20" w14:textId="77777777"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A7DD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6D904F53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30A2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3D0C" w14:textId="77777777" w:rsidR="008B15BE" w:rsidRDefault="008B15BE">
      <w:pPr>
        <w:spacing w:line="240" w:lineRule="auto"/>
        <w:ind w:left="0" w:hanging="2"/>
      </w:pPr>
      <w:r>
        <w:separator/>
      </w:r>
    </w:p>
  </w:footnote>
  <w:footnote w:type="continuationSeparator" w:id="0">
    <w:p w14:paraId="4ED46606" w14:textId="77777777" w:rsidR="008B15BE" w:rsidRDefault="008B15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E9C3" w14:textId="77777777"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F918F4B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476D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531F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5181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8A"/>
    <w:rsid w:val="00032628"/>
    <w:rsid w:val="00185904"/>
    <w:rsid w:val="003602DF"/>
    <w:rsid w:val="004E23C5"/>
    <w:rsid w:val="005A7DDB"/>
    <w:rsid w:val="006F3DEF"/>
    <w:rsid w:val="008B15BE"/>
    <w:rsid w:val="00AC618A"/>
    <w:rsid w:val="00B91319"/>
    <w:rsid w:val="00C4211D"/>
    <w:rsid w:val="00D84FEE"/>
    <w:rsid w:val="00F11147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608B3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Lisa Liao</cp:lastModifiedBy>
  <cp:revision>3</cp:revision>
  <dcterms:created xsi:type="dcterms:W3CDTF">2023-09-07T05:13:00Z</dcterms:created>
  <dcterms:modified xsi:type="dcterms:W3CDTF">2023-09-07T05:15:00Z</dcterms:modified>
</cp:coreProperties>
</file>